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05D6" w:rsidRPr="00FA0B9C" w:rsidP="00FA0B9C">
      <w:pPr>
        <w:ind w:firstLine="709"/>
        <w:jc w:val="center"/>
      </w:pPr>
      <w:r w:rsidRPr="00FA0B9C">
        <w:t>ПОСТАНОВЛЕНИЕ</w:t>
      </w:r>
    </w:p>
    <w:p w:rsidR="004505D6" w:rsidRPr="00FA0B9C" w:rsidP="00FA0B9C">
      <w:pPr>
        <w:ind w:firstLine="709"/>
        <w:jc w:val="center"/>
      </w:pPr>
      <w:r w:rsidRPr="00FA0B9C">
        <w:t>по делу об административном правонарушении</w:t>
      </w:r>
    </w:p>
    <w:p w:rsidR="004505D6" w:rsidRPr="00FA0B9C" w:rsidP="00FA0B9C">
      <w:pPr>
        <w:ind w:firstLine="709"/>
        <w:jc w:val="center"/>
      </w:pPr>
    </w:p>
    <w:p w:rsidR="004505D6" w:rsidRPr="00FA0B9C" w:rsidP="00FA0B9C">
      <w:pPr>
        <w:ind w:firstLine="709"/>
        <w:jc w:val="center"/>
      </w:pPr>
      <w:r w:rsidRPr="00FA0B9C">
        <w:t xml:space="preserve">15 мая 2026 года                                 </w:t>
      </w:r>
      <w:r w:rsidR="00FA0B9C">
        <w:t xml:space="preserve">            </w:t>
      </w:r>
      <w:r w:rsidRPr="00FA0B9C">
        <w:t xml:space="preserve">                                            город Когалым</w:t>
      </w:r>
    </w:p>
    <w:p w:rsidR="007C7156" w:rsidRPr="00FA0B9C" w:rsidP="00FA0B9C">
      <w:pPr>
        <w:ind w:firstLine="709"/>
        <w:jc w:val="center"/>
      </w:pPr>
    </w:p>
    <w:p w:rsidR="004505D6" w:rsidRPr="00FA0B9C" w:rsidP="00FA0B9C">
      <w:pPr>
        <w:pStyle w:val="BodyTextIndent3"/>
        <w:ind w:firstLine="709"/>
        <w:rPr>
          <w:b/>
          <w:sz w:val="24"/>
          <w:szCs w:val="24"/>
        </w:rPr>
      </w:pPr>
      <w:r w:rsidRPr="00FA0B9C">
        <w:rPr>
          <w:sz w:val="24"/>
          <w:szCs w:val="24"/>
        </w:rPr>
        <w:t>М</w:t>
      </w:r>
      <w:r w:rsidRPr="00FA0B9C">
        <w:rPr>
          <w:sz w:val="24"/>
          <w:szCs w:val="24"/>
        </w:rPr>
        <w:t>ирово</w:t>
      </w:r>
      <w:r w:rsidRPr="00FA0B9C">
        <w:rPr>
          <w:sz w:val="24"/>
          <w:szCs w:val="24"/>
        </w:rPr>
        <w:t>й</w:t>
      </w:r>
      <w:r w:rsidRPr="00FA0B9C">
        <w:rPr>
          <w:sz w:val="24"/>
          <w:szCs w:val="24"/>
        </w:rPr>
        <w:t xml:space="preserve"> судь</w:t>
      </w:r>
      <w:r w:rsidRPr="00FA0B9C">
        <w:rPr>
          <w:sz w:val="24"/>
          <w:szCs w:val="24"/>
        </w:rPr>
        <w:t>я</w:t>
      </w:r>
      <w:r w:rsidRPr="00FA0B9C">
        <w:rPr>
          <w:sz w:val="24"/>
          <w:szCs w:val="24"/>
        </w:rPr>
        <w:t xml:space="preserve"> судебного участка №</w:t>
      </w:r>
      <w:r w:rsidRPr="00FA0B9C">
        <w:rPr>
          <w:sz w:val="24"/>
          <w:szCs w:val="24"/>
        </w:rPr>
        <w:t>2</w:t>
      </w:r>
      <w:r w:rsidRPr="00FA0B9C">
        <w:rPr>
          <w:sz w:val="24"/>
          <w:szCs w:val="24"/>
        </w:rPr>
        <w:t xml:space="preserve"> Кога</w:t>
      </w:r>
      <w:r w:rsidRPr="00FA0B9C" w:rsidR="00730E49">
        <w:rPr>
          <w:sz w:val="24"/>
          <w:szCs w:val="24"/>
        </w:rPr>
        <w:t>лымского судебного района Ханты-</w:t>
      </w:r>
      <w:r w:rsidRPr="00FA0B9C">
        <w:rPr>
          <w:sz w:val="24"/>
          <w:szCs w:val="24"/>
        </w:rPr>
        <w:t xml:space="preserve">Мансийского автономного округа – Югры </w:t>
      </w:r>
      <w:r w:rsidRPr="00FA0B9C" w:rsidR="00A9274C">
        <w:rPr>
          <w:sz w:val="24"/>
          <w:szCs w:val="24"/>
        </w:rPr>
        <w:t>Красников С</w:t>
      </w:r>
      <w:r w:rsidRPr="00FA0B9C" w:rsidR="00730E49">
        <w:rPr>
          <w:sz w:val="24"/>
          <w:szCs w:val="24"/>
        </w:rPr>
        <w:t>емен Сергеевич</w:t>
      </w:r>
      <w:r w:rsidRPr="00FA0B9C" w:rsidR="00EB6B89">
        <w:rPr>
          <w:sz w:val="24"/>
          <w:szCs w:val="24"/>
        </w:rPr>
        <w:t xml:space="preserve"> (Ханты-Мансийский автономный округ – Югра г.</w:t>
      </w:r>
      <w:r w:rsidRPr="00FA0B9C" w:rsidR="007C7156">
        <w:rPr>
          <w:sz w:val="24"/>
          <w:szCs w:val="24"/>
        </w:rPr>
        <w:t> </w:t>
      </w:r>
      <w:r w:rsidRPr="00FA0B9C" w:rsidR="00EB6B89">
        <w:rPr>
          <w:sz w:val="24"/>
          <w:szCs w:val="24"/>
        </w:rPr>
        <w:t>Когалым ул.</w:t>
      </w:r>
      <w:r w:rsidRPr="00FA0B9C" w:rsidR="007C7156">
        <w:rPr>
          <w:sz w:val="24"/>
          <w:szCs w:val="24"/>
        </w:rPr>
        <w:t> </w:t>
      </w:r>
      <w:r w:rsidRPr="00FA0B9C" w:rsidR="00EB6B89">
        <w:rPr>
          <w:sz w:val="24"/>
          <w:szCs w:val="24"/>
        </w:rPr>
        <w:t>Мира д.</w:t>
      </w:r>
      <w:r w:rsidRPr="00FA0B9C" w:rsidR="007C7156">
        <w:rPr>
          <w:sz w:val="24"/>
          <w:szCs w:val="24"/>
        </w:rPr>
        <w:t> </w:t>
      </w:r>
      <w:r w:rsidRPr="00FA0B9C" w:rsidR="00EB6B89">
        <w:rPr>
          <w:sz w:val="24"/>
          <w:szCs w:val="24"/>
        </w:rPr>
        <w:t>24),</w:t>
      </w:r>
    </w:p>
    <w:p w:rsidR="00EC216F" w:rsidRPr="00FA0B9C" w:rsidP="00FA0B9C">
      <w:pPr>
        <w:ind w:firstLine="709"/>
        <w:jc w:val="both"/>
        <w:rPr>
          <w:bCs/>
        </w:rPr>
      </w:pPr>
      <w:r w:rsidRPr="00FA0B9C">
        <w:rPr>
          <w:bCs/>
        </w:rPr>
        <w:t xml:space="preserve">рассмотрев </w:t>
      </w:r>
      <w:r w:rsidRPr="00FA0B9C" w:rsidR="001F5F10">
        <w:rPr>
          <w:bCs/>
        </w:rPr>
        <w:t>дел</w:t>
      </w:r>
      <w:r w:rsidRPr="00FA0B9C">
        <w:rPr>
          <w:bCs/>
        </w:rPr>
        <w:t>о</w:t>
      </w:r>
      <w:r w:rsidRPr="00FA0B9C" w:rsidR="001F5F10">
        <w:rPr>
          <w:bCs/>
        </w:rPr>
        <w:t xml:space="preserve"> об административном правонарушении в отношении</w:t>
      </w:r>
      <w:r w:rsidRPr="00FA0B9C" w:rsidR="009F1DB3">
        <w:rPr>
          <w:bCs/>
        </w:rPr>
        <w:t xml:space="preserve"> </w:t>
      </w:r>
      <w:r w:rsidRPr="00FA0B9C" w:rsidR="00F0274A">
        <w:t>Нуралиева Ильяса Амирсултановича</w:t>
      </w:r>
      <w:r w:rsidRPr="00FA0B9C" w:rsidR="00FD796A">
        <w:t xml:space="preserve">, </w:t>
      </w:r>
      <w:r w:rsidR="00FB41FA">
        <w:t>*</w:t>
      </w:r>
      <w:r w:rsidRPr="00FA0B9C" w:rsidR="003F7B41">
        <w:rPr>
          <w:bCs/>
        </w:rPr>
        <w:t xml:space="preserve"> </w:t>
      </w:r>
      <w:r w:rsidRPr="00FA0B9C" w:rsidR="00682EDA">
        <w:t>п</w:t>
      </w:r>
      <w:r w:rsidRPr="00FA0B9C" w:rsidR="001F5F10">
        <w:rPr>
          <w:bCs/>
        </w:rPr>
        <w:t>ривлекаемого к административ</w:t>
      </w:r>
      <w:r w:rsidRPr="00FA0B9C" w:rsidR="00457339">
        <w:rPr>
          <w:bCs/>
        </w:rPr>
        <w:t>ной ответственности по ч.2 ст.</w:t>
      </w:r>
      <w:r w:rsidRPr="00FA0B9C" w:rsidR="001F5F10">
        <w:rPr>
          <w:bCs/>
        </w:rPr>
        <w:t>12.</w:t>
      </w:r>
      <w:r w:rsidRPr="00FA0B9C" w:rsidR="00AC46F9">
        <w:rPr>
          <w:bCs/>
        </w:rPr>
        <w:t>2</w:t>
      </w:r>
      <w:r w:rsidRPr="00FA0B9C" w:rsidR="001F5F10">
        <w:rPr>
          <w:bCs/>
        </w:rPr>
        <w:t>7 КоАП РФ</w:t>
      </w:r>
      <w:r w:rsidRPr="00FA0B9C" w:rsidR="00E96CA8">
        <w:rPr>
          <w:bCs/>
        </w:rPr>
        <w:t>,</w:t>
      </w:r>
    </w:p>
    <w:p w:rsidR="00187FB6" w:rsidRPr="00FA0B9C" w:rsidP="00FA0B9C">
      <w:pPr>
        <w:ind w:firstLine="709"/>
        <w:jc w:val="both"/>
        <w:rPr>
          <w:bCs/>
        </w:rPr>
      </w:pPr>
    </w:p>
    <w:p w:rsidR="00EC216F" w:rsidRPr="00FA0B9C" w:rsidP="00FA0B9C">
      <w:pPr>
        <w:ind w:firstLine="709"/>
        <w:jc w:val="center"/>
      </w:pPr>
      <w:r w:rsidRPr="00FA0B9C">
        <w:rPr>
          <w:bCs/>
        </w:rPr>
        <w:t>УСТАНОВИЛ:</w:t>
      </w:r>
    </w:p>
    <w:p w:rsidR="00EC216F" w:rsidRPr="00FA0B9C" w:rsidP="00FA0B9C">
      <w:pPr>
        <w:ind w:firstLine="709"/>
        <w:jc w:val="center"/>
      </w:pPr>
    </w:p>
    <w:p w:rsidR="005A4131" w:rsidRPr="00FA0B9C" w:rsidP="00FA0B9C">
      <w:pPr>
        <w:ind w:firstLine="709"/>
        <w:jc w:val="both"/>
      </w:pPr>
      <w:r w:rsidRPr="00FA0B9C">
        <w:t>28.02.2026</w:t>
      </w:r>
      <w:r w:rsidRPr="00FA0B9C" w:rsidR="001F5F10">
        <w:t xml:space="preserve"> в </w:t>
      </w:r>
      <w:r w:rsidRPr="00FA0B9C" w:rsidR="00FD796A">
        <w:t xml:space="preserve">16 </w:t>
      </w:r>
      <w:r w:rsidRPr="00FA0B9C" w:rsidR="00682EDA">
        <w:t>час</w:t>
      </w:r>
      <w:r w:rsidRPr="00FA0B9C" w:rsidR="00730E49">
        <w:t>ов</w:t>
      </w:r>
      <w:r w:rsidRPr="00FA0B9C" w:rsidR="00682EDA">
        <w:t xml:space="preserve"> </w:t>
      </w:r>
      <w:r w:rsidRPr="00FA0B9C">
        <w:t>4</w:t>
      </w:r>
      <w:r w:rsidRPr="00FA0B9C" w:rsidR="00FD796A">
        <w:t>0</w:t>
      </w:r>
      <w:r w:rsidRPr="00FA0B9C" w:rsidR="000D076B">
        <w:t xml:space="preserve"> </w:t>
      </w:r>
      <w:r w:rsidRPr="00FA0B9C" w:rsidR="00251499">
        <w:t>мин</w:t>
      </w:r>
      <w:r w:rsidRPr="00FA0B9C" w:rsidR="00730E49">
        <w:t>ут</w:t>
      </w:r>
      <w:r w:rsidRPr="00FA0B9C" w:rsidR="00251499">
        <w:t xml:space="preserve"> </w:t>
      </w:r>
      <w:r w:rsidRPr="00FA0B9C" w:rsidR="00682EDA">
        <w:t>в г.</w:t>
      </w:r>
      <w:r w:rsidRPr="00FA0B9C" w:rsidR="007C7156">
        <w:t> </w:t>
      </w:r>
      <w:r w:rsidRPr="00FA0B9C" w:rsidR="00682EDA">
        <w:t>Когалыме</w:t>
      </w:r>
      <w:r w:rsidRPr="00FA0B9C" w:rsidR="00E5405B">
        <w:t xml:space="preserve"> по ул.</w:t>
      </w:r>
      <w:r w:rsidRPr="00FA0B9C" w:rsidR="007C7156">
        <w:t> </w:t>
      </w:r>
      <w:r w:rsidRPr="00FA0B9C">
        <w:t>Молодежная</w:t>
      </w:r>
      <w:r w:rsidRPr="00FA0B9C" w:rsidR="007C7156">
        <w:t>,</w:t>
      </w:r>
      <w:r w:rsidRPr="00FA0B9C">
        <w:t xml:space="preserve"> д.</w:t>
      </w:r>
      <w:r w:rsidRPr="00FA0B9C" w:rsidR="007C7156">
        <w:t> </w:t>
      </w:r>
      <w:r w:rsidRPr="00FA0B9C">
        <w:t>19/7</w:t>
      </w:r>
      <w:r w:rsidRPr="00FA0B9C" w:rsidR="00187FB6">
        <w:t xml:space="preserve">, </w:t>
      </w:r>
      <w:r w:rsidRPr="00FA0B9C" w:rsidR="00E71678">
        <w:t>вод</w:t>
      </w:r>
      <w:r w:rsidRPr="00FA0B9C" w:rsidR="00682EDA">
        <w:t>итель</w:t>
      </w:r>
      <w:r w:rsidRPr="00FA0B9C" w:rsidR="009F1DB3">
        <w:t xml:space="preserve"> </w:t>
      </w:r>
      <w:r w:rsidRPr="00FA0B9C" w:rsidR="001D7014">
        <w:t>Нуралиев</w:t>
      </w:r>
      <w:r w:rsidRPr="00FA0B9C" w:rsidR="007C7156">
        <w:t> </w:t>
      </w:r>
      <w:r w:rsidRPr="00FA0B9C" w:rsidR="001D7014">
        <w:t>И.А.</w:t>
      </w:r>
      <w:r w:rsidRPr="00FA0B9C" w:rsidR="00682EDA">
        <w:t>,</w:t>
      </w:r>
      <w:r w:rsidRPr="00FA0B9C" w:rsidR="000F76DA">
        <w:t xml:space="preserve"> в нарушении п.2.5</w:t>
      </w:r>
      <w:r w:rsidRPr="00FA0B9C" w:rsidR="00DF1A4A">
        <w:t>, п. 2.6</w:t>
      </w:r>
      <w:r w:rsidRPr="00FA0B9C" w:rsidR="000F76DA">
        <w:t xml:space="preserve"> ПДД РФ, </w:t>
      </w:r>
      <w:r w:rsidRPr="00FA0B9C" w:rsidR="00071155">
        <w:t>управляя</w:t>
      </w:r>
      <w:r w:rsidRPr="00FA0B9C" w:rsidR="00AC46F9">
        <w:t xml:space="preserve"> транспортным средством</w:t>
      </w:r>
      <w:r w:rsidRPr="00FA0B9C" w:rsidR="007D02C7">
        <w:t xml:space="preserve"> </w:t>
      </w:r>
      <w:r w:rsidR="00FB41FA">
        <w:t>*</w:t>
      </w:r>
      <w:r w:rsidRPr="00FA0B9C" w:rsidR="00D526CA">
        <w:t xml:space="preserve">, </w:t>
      </w:r>
      <w:r w:rsidRPr="00FA0B9C" w:rsidR="00DF1A4A">
        <w:t>совершил наезд на пешеход</w:t>
      </w:r>
      <w:r w:rsidRPr="00FA0B9C" w:rsidR="00B175B2">
        <w:t>ов Н.С. и А.</w:t>
      </w:r>
      <w:r w:rsidRPr="00FA0B9C" w:rsidR="007152EB">
        <w:t>С., на регулируемом перекрестке, после чего оставил место ДТП направившись в приемное отделение К</w:t>
      </w:r>
      <w:r w:rsidRPr="00FA0B9C" w:rsidR="007C7156">
        <w:t>огалымской городской больницы</w:t>
      </w:r>
      <w:r w:rsidRPr="00FA0B9C" w:rsidR="007152EB">
        <w:t xml:space="preserve">, не вызвав на место полицию и не дождавшись на месте </w:t>
      </w:r>
      <w:r w:rsidRPr="00FA0B9C" w:rsidR="007B6A70">
        <w:t>происшествия</w:t>
      </w:r>
      <w:r w:rsidRPr="00FA0B9C" w:rsidR="007152EB">
        <w:t xml:space="preserve"> скорую </w:t>
      </w:r>
      <w:r w:rsidRPr="00FA0B9C" w:rsidR="007B6A70">
        <w:t>медицинскую помощь</w:t>
      </w:r>
      <w:r w:rsidRPr="00FA0B9C" w:rsidR="00DF1A4A">
        <w:t>.</w:t>
      </w:r>
      <w:r w:rsidRPr="00FA0B9C" w:rsidR="00D526CA">
        <w:t xml:space="preserve"> </w:t>
      </w:r>
      <w:r w:rsidRPr="00FA0B9C" w:rsidR="00EB6B89">
        <w:t xml:space="preserve">Данные </w:t>
      </w:r>
      <w:r w:rsidRPr="00FA0B9C" w:rsidR="00F54395">
        <w:t xml:space="preserve">действия не содержат </w:t>
      </w:r>
      <w:r w:rsidRPr="00FA0B9C" w:rsidR="00D526CA">
        <w:t xml:space="preserve">признаком </w:t>
      </w:r>
      <w:r w:rsidRPr="00FA0B9C" w:rsidR="00F54395">
        <w:t>уголовно наказуемо</w:t>
      </w:r>
      <w:r w:rsidRPr="00FA0B9C" w:rsidR="00D526CA">
        <w:t>го</w:t>
      </w:r>
      <w:r w:rsidRPr="00FA0B9C" w:rsidR="00F54395">
        <w:t xml:space="preserve"> деяния.</w:t>
      </w:r>
    </w:p>
    <w:p w:rsidR="00897A68" w:rsidRPr="00FA0B9C" w:rsidP="00FA0B9C">
      <w:pPr>
        <w:pStyle w:val="BodyTextIndent3"/>
        <w:ind w:firstLine="709"/>
        <w:rPr>
          <w:sz w:val="24"/>
          <w:szCs w:val="24"/>
        </w:rPr>
      </w:pPr>
      <w:r w:rsidRPr="00FA0B9C">
        <w:rPr>
          <w:sz w:val="24"/>
          <w:szCs w:val="24"/>
        </w:rPr>
        <w:t>Нуралиев</w:t>
      </w:r>
      <w:r w:rsidRPr="00FA0B9C" w:rsidR="007C7156">
        <w:rPr>
          <w:sz w:val="24"/>
          <w:szCs w:val="24"/>
        </w:rPr>
        <w:t> </w:t>
      </w:r>
      <w:r w:rsidRPr="00FA0B9C">
        <w:rPr>
          <w:sz w:val="24"/>
          <w:szCs w:val="24"/>
        </w:rPr>
        <w:t>И.А.</w:t>
      </w:r>
      <w:r w:rsidRPr="00FA0B9C" w:rsidR="00FB6A26">
        <w:rPr>
          <w:sz w:val="24"/>
          <w:szCs w:val="24"/>
        </w:rPr>
        <w:t xml:space="preserve"> при рассмотрении дела </w:t>
      </w:r>
      <w:r w:rsidRPr="00FA0B9C" w:rsidR="006263D5">
        <w:rPr>
          <w:sz w:val="24"/>
          <w:szCs w:val="24"/>
        </w:rPr>
        <w:t>вину признал</w:t>
      </w:r>
      <w:r w:rsidRPr="00FA0B9C" w:rsidR="00D526CA">
        <w:rPr>
          <w:sz w:val="24"/>
          <w:szCs w:val="24"/>
        </w:rPr>
        <w:t>, в содеянном раскаялся</w:t>
      </w:r>
      <w:r w:rsidRPr="00FA0B9C" w:rsidR="00FD2254">
        <w:rPr>
          <w:sz w:val="24"/>
          <w:szCs w:val="24"/>
        </w:rPr>
        <w:t>.</w:t>
      </w:r>
    </w:p>
    <w:p w:rsidR="00F31481" w:rsidRPr="00FA0B9C" w:rsidP="00FA0B9C">
      <w:pPr>
        <w:ind w:firstLine="709"/>
        <w:jc w:val="both"/>
      </w:pPr>
      <w:r w:rsidRPr="00FA0B9C">
        <w:rPr>
          <w:spacing w:val="-3"/>
        </w:rPr>
        <w:t>П</w:t>
      </w:r>
      <w:r w:rsidRPr="00FA0B9C" w:rsidR="003D63CE">
        <w:rPr>
          <w:spacing w:val="-3"/>
        </w:rPr>
        <w:t>отерпевш</w:t>
      </w:r>
      <w:r w:rsidRPr="00FA0B9C" w:rsidR="00631053">
        <w:rPr>
          <w:spacing w:val="-3"/>
        </w:rPr>
        <w:t>ие</w:t>
      </w:r>
      <w:r w:rsidRPr="00FA0B9C">
        <w:rPr>
          <w:spacing w:val="-3"/>
        </w:rPr>
        <w:t xml:space="preserve"> </w:t>
      </w:r>
      <w:r w:rsidRPr="00FA0B9C" w:rsidR="007B6A70">
        <w:t>Н.С.</w:t>
      </w:r>
      <w:r w:rsidRPr="00FA0B9C" w:rsidR="00631053">
        <w:t xml:space="preserve"> и А.С.</w:t>
      </w:r>
      <w:r w:rsidRPr="00FA0B9C" w:rsidR="007B6A70">
        <w:t xml:space="preserve"> </w:t>
      </w:r>
      <w:r w:rsidRPr="00FA0B9C">
        <w:t>о времени и месте рассмотрения дела извещал</w:t>
      </w:r>
      <w:r w:rsidRPr="00FA0B9C" w:rsidR="00631053">
        <w:t>ись</w:t>
      </w:r>
      <w:r w:rsidRPr="00FA0B9C">
        <w:t xml:space="preserve"> в надлежащем порядке, на рассмотрение дела не явил</w:t>
      </w:r>
      <w:r w:rsidRPr="00FA0B9C" w:rsidR="00631053">
        <w:t>и</w:t>
      </w:r>
      <w:r w:rsidRPr="00FA0B9C" w:rsidR="002972EF">
        <w:t>сь</w:t>
      </w:r>
      <w:r w:rsidRPr="00FA0B9C">
        <w:t xml:space="preserve">, ходатайств об отложении дела от </w:t>
      </w:r>
      <w:r w:rsidRPr="00FA0B9C" w:rsidR="003D63CE">
        <w:t>н</w:t>
      </w:r>
      <w:r w:rsidRPr="00FA0B9C" w:rsidR="00631053">
        <w:t>их</w:t>
      </w:r>
      <w:r w:rsidRPr="00FA0B9C">
        <w:t xml:space="preserve"> не поступило. На этом основании и в соответствии с ч.3 ст.25.2 КоАП РФ мировой судья счел возможным рассмотреть дело в отсутствие потерпевш</w:t>
      </w:r>
      <w:r w:rsidRPr="00FA0B9C" w:rsidR="00B27593">
        <w:t>их</w:t>
      </w:r>
      <w:r w:rsidRPr="00FA0B9C">
        <w:rPr>
          <w:spacing w:val="-3"/>
        </w:rPr>
        <w:t>.</w:t>
      </w:r>
    </w:p>
    <w:p w:rsidR="00980500" w:rsidRPr="00FA0B9C" w:rsidP="00FA0B9C">
      <w:pPr>
        <w:ind w:firstLine="709"/>
        <w:jc w:val="both"/>
      </w:pPr>
      <w:r w:rsidRPr="00FA0B9C">
        <w:t xml:space="preserve">Мировой судья, исследовав представленные материалы: протокол </w:t>
      </w:r>
      <w:r w:rsidRPr="00FA0B9C" w:rsidR="00E71678">
        <w:t>86</w:t>
      </w:r>
      <w:r w:rsidRPr="00FA0B9C" w:rsidR="007C7156">
        <w:t> </w:t>
      </w:r>
      <w:r w:rsidRPr="00FA0B9C" w:rsidR="005764E8">
        <w:t>ХМ</w:t>
      </w:r>
      <w:r w:rsidRPr="00FA0B9C" w:rsidR="007C7156">
        <w:t> </w:t>
      </w:r>
      <w:r w:rsidRPr="00FA0B9C" w:rsidR="001B1FA1">
        <w:t>65</w:t>
      </w:r>
      <w:r w:rsidRPr="00FA0B9C" w:rsidR="00B27593">
        <w:t>8140</w:t>
      </w:r>
      <w:r w:rsidRPr="00FA0B9C" w:rsidR="00D526CA">
        <w:t xml:space="preserve"> </w:t>
      </w:r>
      <w:r w:rsidRPr="00FA0B9C">
        <w:t xml:space="preserve">об административном правонарушении от </w:t>
      </w:r>
      <w:r w:rsidRPr="00FA0B9C" w:rsidR="00072743">
        <w:t>28.02.2026</w:t>
      </w:r>
      <w:r w:rsidRPr="00FA0B9C">
        <w:t xml:space="preserve">, в котором изложены обстоятельства совершения </w:t>
      </w:r>
      <w:r w:rsidRPr="00FA0B9C" w:rsidR="00B27593">
        <w:t>Нуралиевым</w:t>
      </w:r>
      <w:r w:rsidRPr="00FA0B9C" w:rsidR="007C7156">
        <w:t> </w:t>
      </w:r>
      <w:r w:rsidRPr="00FA0B9C" w:rsidR="00B27593">
        <w:t>И.А.</w:t>
      </w:r>
      <w:r w:rsidRPr="00FA0B9C" w:rsidR="00142145">
        <w:t xml:space="preserve"> </w:t>
      </w:r>
      <w:r w:rsidRPr="00FA0B9C">
        <w:t>административного правонарушения,</w:t>
      </w:r>
      <w:r w:rsidRPr="00FA0B9C">
        <w:rPr>
          <w:spacing w:val="2"/>
        </w:rPr>
        <w:t xml:space="preserve"> с данным протоколом он был ознакомлен,</w:t>
      </w:r>
      <w:r w:rsidRPr="00FA0B9C" w:rsidR="00202E81">
        <w:rPr>
          <w:spacing w:val="2"/>
        </w:rPr>
        <w:t xml:space="preserve"> </w:t>
      </w:r>
      <w:r w:rsidRPr="00FA0B9C">
        <w:rPr>
          <w:spacing w:val="2"/>
        </w:rPr>
        <w:t>ему</w:t>
      </w:r>
      <w:r w:rsidRPr="00FA0B9C" w:rsidR="00237176">
        <w:rPr>
          <w:spacing w:val="2"/>
        </w:rPr>
        <w:t xml:space="preserve"> </w:t>
      </w:r>
      <w:r w:rsidRPr="00FA0B9C">
        <w:rPr>
          <w:spacing w:val="2"/>
        </w:rPr>
        <w:t>разъяснены права, предусм</w:t>
      </w:r>
      <w:r w:rsidRPr="00FA0B9C" w:rsidR="00FD2254">
        <w:rPr>
          <w:spacing w:val="2"/>
        </w:rPr>
        <w:t>отренные ст.25.1 КоАП РФ и ст.</w:t>
      </w:r>
      <w:r w:rsidRPr="00FA0B9C">
        <w:rPr>
          <w:spacing w:val="2"/>
        </w:rPr>
        <w:t>51 Конституции РФ;</w:t>
      </w:r>
      <w:r w:rsidRPr="00FA0B9C" w:rsidR="00CC34CB">
        <w:rPr>
          <w:spacing w:val="2"/>
        </w:rPr>
        <w:t xml:space="preserve"> </w:t>
      </w:r>
      <w:r w:rsidRPr="00FA0B9C" w:rsidR="00383B3A">
        <w:rPr>
          <w:bCs/>
          <w:iCs/>
        </w:rPr>
        <w:t>справку инспектора (по ИАЗ) ОГИБДД</w:t>
      </w:r>
      <w:r w:rsidRPr="00FA0B9C" w:rsidR="00383B3A">
        <w:t xml:space="preserve"> из которой следует, что по данным базы «ФИС ГИБДД-М» по состоянию на 18.02.2026, Нуралиев</w:t>
      </w:r>
      <w:r w:rsidRPr="00FA0B9C" w:rsidR="007C7156">
        <w:t> </w:t>
      </w:r>
      <w:r w:rsidRPr="00FA0B9C" w:rsidR="00383B3A">
        <w:t>И.А. под</w:t>
      </w:r>
      <w:r w:rsidRPr="00FA0B9C" w:rsidR="00383B3A">
        <w:rPr>
          <w:bCs/>
          <w:iCs/>
        </w:rPr>
        <w:t>вергнутым административному наказанию за упр</w:t>
      </w:r>
      <w:r w:rsidRPr="00FA0B9C" w:rsidR="007C7156">
        <w:rPr>
          <w:bCs/>
          <w:iCs/>
        </w:rPr>
        <w:t xml:space="preserve">авление транспортным средством </w:t>
      </w:r>
      <w:r w:rsidRPr="00FA0B9C" w:rsidR="00383B3A">
        <w:rPr>
          <w:bCs/>
          <w:iCs/>
        </w:rPr>
        <w:t>в состоянии опьянения или за невыполнение законного требования о прохождении медицинского освидетельствования на состояние опьянения либо лицом имеющим судимость за совершение преступления, предусмотренные ст.264 УК РФ</w:t>
      </w:r>
      <w:r w:rsidRPr="00FA0B9C" w:rsidR="001B1FA1">
        <w:rPr>
          <w:bCs/>
          <w:iCs/>
        </w:rPr>
        <w:t>;</w:t>
      </w:r>
      <w:r w:rsidRPr="00FA0B9C" w:rsidR="001B1FA1">
        <w:rPr>
          <w:spacing w:val="-3"/>
        </w:rPr>
        <w:t xml:space="preserve"> рапорт сотрудника полиции ОМВД России по г.</w:t>
      </w:r>
      <w:r w:rsidRPr="00FA0B9C" w:rsidR="007C7156">
        <w:rPr>
          <w:spacing w:val="-3"/>
        </w:rPr>
        <w:t> </w:t>
      </w:r>
      <w:r w:rsidRPr="00FA0B9C" w:rsidR="001B1FA1">
        <w:rPr>
          <w:spacing w:val="-3"/>
        </w:rPr>
        <w:t xml:space="preserve">Когалыму от </w:t>
      </w:r>
      <w:r w:rsidRPr="00FA0B9C" w:rsidR="00072743">
        <w:rPr>
          <w:spacing w:val="-3"/>
        </w:rPr>
        <w:t>28.02.2026</w:t>
      </w:r>
      <w:r w:rsidRPr="00FA0B9C" w:rsidR="001B1FA1">
        <w:rPr>
          <w:spacing w:val="-3"/>
        </w:rPr>
        <w:t xml:space="preserve">; </w:t>
      </w:r>
      <w:r w:rsidRPr="00FA0B9C" w:rsidR="00383B3A">
        <w:rPr>
          <w:spacing w:val="2"/>
        </w:rPr>
        <w:t xml:space="preserve">копию письменного объяснения </w:t>
      </w:r>
      <w:r w:rsidRPr="00FA0B9C" w:rsidR="00144AD4">
        <w:rPr>
          <w:spacing w:val="2"/>
        </w:rPr>
        <w:t>Нуралиева</w:t>
      </w:r>
      <w:r w:rsidRPr="00FA0B9C" w:rsidR="007C7156">
        <w:rPr>
          <w:spacing w:val="2"/>
        </w:rPr>
        <w:t> </w:t>
      </w:r>
      <w:r w:rsidRPr="00FA0B9C" w:rsidR="00144AD4">
        <w:rPr>
          <w:spacing w:val="2"/>
        </w:rPr>
        <w:t>И.А.</w:t>
      </w:r>
      <w:r w:rsidRPr="00FA0B9C" w:rsidR="00D9216F">
        <w:rPr>
          <w:spacing w:val="2"/>
        </w:rPr>
        <w:t xml:space="preserve"> от 28.02.2026; копию письменного объяснения </w:t>
      </w:r>
      <w:r w:rsidRPr="00FA0B9C" w:rsidR="00051173">
        <w:rPr>
          <w:spacing w:val="2"/>
        </w:rPr>
        <w:t xml:space="preserve">потерпевшей </w:t>
      </w:r>
      <w:r w:rsidRPr="00FA0B9C" w:rsidR="00051173">
        <w:t xml:space="preserve">А.С. от 28.02.2026; </w:t>
      </w:r>
      <w:r w:rsidRPr="00FA0B9C" w:rsidR="00051173">
        <w:rPr>
          <w:spacing w:val="2"/>
        </w:rPr>
        <w:t xml:space="preserve">копию письменного объяснения потерпевшей </w:t>
      </w:r>
      <w:r w:rsidRPr="00FA0B9C" w:rsidR="00051173">
        <w:t xml:space="preserve">Н.С. от 28.02.2026; </w:t>
      </w:r>
      <w:r w:rsidRPr="00FA0B9C" w:rsidR="004C403A">
        <w:rPr>
          <w:bCs/>
          <w:iCs/>
        </w:rPr>
        <w:t>копи</w:t>
      </w:r>
      <w:r w:rsidRPr="00FA0B9C" w:rsidR="004C403A">
        <w:t>ю с</w:t>
      </w:r>
      <w:r w:rsidRPr="00FA0B9C" w:rsidR="004C403A">
        <w:rPr>
          <w:spacing w:val="2"/>
        </w:rPr>
        <w:t>хемы места дорожно-транспортного происшествия от 28.02.2026; копию постановления 18810086240001699553 от 28.02.2026</w:t>
      </w:r>
      <w:r w:rsidRPr="00FA0B9C" w:rsidR="006A536C">
        <w:rPr>
          <w:spacing w:val="2"/>
        </w:rPr>
        <w:t xml:space="preserve"> с приложением; копию постановления 188</w:t>
      </w:r>
      <w:r w:rsidRPr="00FA0B9C" w:rsidR="007C7156">
        <w:rPr>
          <w:spacing w:val="2"/>
        </w:rPr>
        <w:t xml:space="preserve">10086240001699588 </w:t>
      </w:r>
      <w:r w:rsidRPr="00FA0B9C" w:rsidR="006A536C">
        <w:rPr>
          <w:spacing w:val="2"/>
        </w:rPr>
        <w:t xml:space="preserve">от 28.02.2026; копию постановления </w:t>
      </w:r>
      <w:r w:rsidRPr="00FA0B9C" w:rsidR="007C7156">
        <w:rPr>
          <w:spacing w:val="2"/>
        </w:rPr>
        <w:t>18810086240001699561</w:t>
      </w:r>
      <w:r w:rsidRPr="00FA0B9C" w:rsidR="006A536C">
        <w:rPr>
          <w:spacing w:val="2"/>
        </w:rPr>
        <w:t xml:space="preserve"> от 28.02.2026;</w:t>
      </w:r>
      <w:r w:rsidRPr="00FA0B9C" w:rsidR="007C7156">
        <w:rPr>
          <w:spacing w:val="2"/>
        </w:rPr>
        <w:t xml:space="preserve"> копию постановления 18810086240001701698 от 28.02.2026; копию постановления 18810086240001699578 от 28.02.2026; </w:t>
      </w:r>
      <w:r w:rsidRPr="00FA0B9C" w:rsidR="004643AC">
        <w:rPr>
          <w:spacing w:val="2"/>
        </w:rPr>
        <w:t>копию протокола осмотра транспортного средства; копию извещений о поступлении в БУ «</w:t>
      </w:r>
      <w:r w:rsidRPr="00FA0B9C" w:rsidR="007C7156">
        <w:rPr>
          <w:spacing w:val="2"/>
        </w:rPr>
        <w:t>Когалымская городская больница</w:t>
      </w:r>
      <w:r w:rsidRPr="00FA0B9C" w:rsidR="004643AC">
        <w:rPr>
          <w:spacing w:val="2"/>
        </w:rPr>
        <w:t xml:space="preserve">» </w:t>
      </w:r>
      <w:r w:rsidRPr="00FA0B9C" w:rsidR="004643AC">
        <w:t>Н.С. и А.С.</w:t>
      </w:r>
      <w:r w:rsidRPr="00FA0B9C" w:rsidR="004643AC">
        <w:rPr>
          <w:spacing w:val="2"/>
        </w:rPr>
        <w:t>;</w:t>
      </w:r>
      <w:r w:rsidRPr="00FA0B9C" w:rsidR="00435974">
        <w:t xml:space="preserve"> </w:t>
      </w:r>
      <w:r w:rsidRPr="00FA0B9C" w:rsidR="00AD60D2">
        <w:rPr>
          <w:spacing w:val="-3"/>
        </w:rPr>
        <w:t>п</w:t>
      </w:r>
      <w:r w:rsidRPr="00FA0B9C" w:rsidR="00EB6B89">
        <w:t xml:space="preserve">ротокол о доставлении (принудительном препровождении) лица в </w:t>
      </w:r>
      <w:r w:rsidRPr="00FA0B9C" w:rsidR="00EB6B89">
        <w:t xml:space="preserve">служебное помещение органа внутренних дел и протокол о задержании лица от </w:t>
      </w:r>
      <w:r w:rsidRPr="00FA0B9C" w:rsidR="00072743">
        <w:t>28.02.2026</w:t>
      </w:r>
      <w:r w:rsidRPr="00FA0B9C" w:rsidR="00EB6B89">
        <w:t xml:space="preserve">, из которых следует, что </w:t>
      </w:r>
      <w:r w:rsidRPr="00FA0B9C" w:rsidR="001D7014">
        <w:t>Нуралиев</w:t>
      </w:r>
      <w:r w:rsidRPr="00FA0B9C" w:rsidR="007C7156">
        <w:t> </w:t>
      </w:r>
      <w:r w:rsidRPr="00FA0B9C" w:rsidR="001D7014">
        <w:t>И.А.</w:t>
      </w:r>
      <w:r w:rsidRPr="00FA0B9C" w:rsidR="00EB6B89">
        <w:t xml:space="preserve"> был доставлен в ОМВД России по г.</w:t>
      </w:r>
      <w:r w:rsidRPr="00FA0B9C" w:rsidR="007C7156">
        <w:t> </w:t>
      </w:r>
      <w:r w:rsidRPr="00FA0B9C" w:rsidR="00EB6B89">
        <w:t xml:space="preserve">Когалыму и задержан в </w:t>
      </w:r>
      <w:r w:rsidRPr="00FA0B9C" w:rsidR="00AD60D2">
        <w:t>19</w:t>
      </w:r>
      <w:r w:rsidRPr="00FA0B9C" w:rsidR="00D526CA">
        <w:t xml:space="preserve"> час</w:t>
      </w:r>
      <w:r w:rsidRPr="00FA0B9C" w:rsidR="00AD60D2">
        <w:t>ов</w:t>
      </w:r>
      <w:r w:rsidRPr="00FA0B9C" w:rsidR="00435974">
        <w:t xml:space="preserve"> 1</w:t>
      </w:r>
      <w:r w:rsidRPr="00FA0B9C" w:rsidR="00D526CA">
        <w:t>0</w:t>
      </w:r>
      <w:r w:rsidRPr="00FA0B9C" w:rsidR="00EB6B89">
        <w:t xml:space="preserve"> мин</w:t>
      </w:r>
      <w:r w:rsidRPr="00FA0B9C" w:rsidR="00D526CA">
        <w:t>ут</w:t>
      </w:r>
      <w:r w:rsidRPr="00FA0B9C" w:rsidR="00EB6B89">
        <w:t xml:space="preserve"> </w:t>
      </w:r>
      <w:r w:rsidRPr="00FA0B9C" w:rsidR="00072743">
        <w:t>28.02.2026</w:t>
      </w:r>
      <w:r w:rsidRPr="00FA0B9C" w:rsidR="00435974">
        <w:t>, прекращение срока задержания 02.02.2026 в 10 час</w:t>
      </w:r>
      <w:r w:rsidRPr="00FA0B9C" w:rsidR="007C7156">
        <w:t>ов</w:t>
      </w:r>
      <w:r w:rsidRPr="00FA0B9C" w:rsidR="00435974">
        <w:t xml:space="preserve"> 30 мин</w:t>
      </w:r>
      <w:r w:rsidRPr="00FA0B9C" w:rsidR="007C7156">
        <w:t>ут</w:t>
      </w:r>
      <w:r w:rsidRPr="00FA0B9C" w:rsidR="00435974">
        <w:t xml:space="preserve">; </w:t>
      </w:r>
      <w:r w:rsidRPr="00FA0B9C" w:rsidR="006B5C4C">
        <w:rPr>
          <w:spacing w:val="2"/>
        </w:rPr>
        <w:t>информацию административной практики в отношении Нуралиева</w:t>
      </w:r>
      <w:r w:rsidRPr="00FA0B9C" w:rsidR="007C7156">
        <w:rPr>
          <w:spacing w:val="2"/>
        </w:rPr>
        <w:t> </w:t>
      </w:r>
      <w:r w:rsidRPr="00FA0B9C" w:rsidR="006B5C4C">
        <w:rPr>
          <w:spacing w:val="2"/>
        </w:rPr>
        <w:t>И.А.</w:t>
      </w:r>
      <w:r w:rsidRPr="00FA0B9C" w:rsidR="00EB6B89">
        <w:t xml:space="preserve">; </w:t>
      </w:r>
      <w:r w:rsidRPr="00FA0B9C" w:rsidR="0092771A">
        <w:t>копию сообщения от 28.02.2026</w:t>
      </w:r>
      <w:r w:rsidRPr="00FA0B9C" w:rsidR="002F0CC4">
        <w:t>,</w:t>
      </w:r>
      <w:r w:rsidRPr="00FA0B9C" w:rsidR="0023014A">
        <w:t xml:space="preserve"> </w:t>
      </w:r>
      <w:r w:rsidRPr="00FA0B9C">
        <w:t>приходит к следующему выводу.</w:t>
      </w:r>
    </w:p>
    <w:p w:rsidR="00766C1D" w:rsidRPr="00FA0B9C" w:rsidP="00FA0B9C">
      <w:pPr>
        <w:ind w:firstLine="709"/>
        <w:jc w:val="both"/>
      </w:pPr>
      <w:r w:rsidRPr="00FA0B9C">
        <w:t>Диспозиция ч.2 ст.12.27 КоАП РФ предусматривает административную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766C1D" w:rsidRPr="00FA0B9C" w:rsidP="00FA0B9C">
      <w:pPr>
        <w:ind w:firstLine="709"/>
        <w:jc w:val="both"/>
      </w:pPr>
      <w:r w:rsidRPr="00FA0B9C">
        <w:t>В силу п.</w:t>
      </w:r>
      <w:r w:rsidRPr="00FA0B9C">
        <w:t>1.2 Правил дорожного движения РФ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766C1D" w:rsidRPr="00FA0B9C" w:rsidP="00FA0B9C">
      <w:pPr>
        <w:ind w:firstLine="709"/>
        <w:jc w:val="both"/>
      </w:pPr>
      <w:r w:rsidRPr="00FA0B9C">
        <w:t>При этом также необходимо учитывать, что состав административного правонарушения, предусмотренного ч.</w:t>
      </w:r>
      <w:r w:rsidRPr="00FA0B9C" w:rsidR="007C7156">
        <w:t>2 ст.</w:t>
      </w:r>
      <w:r w:rsidRPr="00FA0B9C">
        <w:t>12.27 КоАП РФ относится к категории формальных и не зависит от размера причиненного материального ущерба.</w:t>
      </w:r>
    </w:p>
    <w:p w:rsidR="00766C1D" w:rsidRPr="00FA0B9C" w:rsidP="00FA0B9C">
      <w:pPr>
        <w:ind w:firstLine="709"/>
        <w:jc w:val="both"/>
      </w:pPr>
      <w:r w:rsidRPr="00FA0B9C">
        <w:t>В соответствии с п.1.2 ПДД РФ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766C1D" w:rsidRPr="00FA0B9C" w:rsidP="00FA0B9C">
      <w:pPr>
        <w:ind w:firstLine="709"/>
        <w:jc w:val="both"/>
      </w:pPr>
      <w:r w:rsidRPr="00FA0B9C">
        <w:t>Согласно правовой позиции Конституционного Суда РФ, высказанной в постановлении от 25</w:t>
      </w:r>
      <w:r w:rsidRPr="00FA0B9C" w:rsidR="007C7156">
        <w:t>.04.</w:t>
      </w:r>
      <w:r w:rsidRPr="00FA0B9C">
        <w:t>2001 №6-П, установленная законом обязанность лица, управляющего транспортным средством, оставаться на месте дорожно-транспортного происшествия,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дорожно-транспортного происшествия.</w:t>
      </w:r>
    </w:p>
    <w:p w:rsidR="00766C1D" w:rsidRPr="00FA0B9C" w:rsidP="00FA0B9C">
      <w:pPr>
        <w:ind w:firstLine="709"/>
        <w:jc w:val="both"/>
      </w:pPr>
      <w:r w:rsidRPr="00FA0B9C">
        <w:t>В соответствии с п.2.5 Правил дорожного движения Российской Федерации, утвержденных постановлением Правительства РФ от 23.10.1993 №1090,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</w:t>
      </w:r>
      <w:r w:rsidRPr="00FA0B9C" w:rsidR="007C7156">
        <w:t>.</w:t>
      </w:r>
      <w:r w:rsidRPr="00FA0B9C">
        <w:t>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766C1D" w:rsidRPr="00FA0B9C" w:rsidP="00FA0B9C">
      <w:pPr>
        <w:ind w:firstLine="709"/>
        <w:jc w:val="both"/>
      </w:pPr>
      <w:r w:rsidRPr="00FA0B9C">
        <w:t>В силу п</w:t>
      </w:r>
      <w:r w:rsidRPr="00FA0B9C" w:rsidR="007C7156">
        <w:t>.</w:t>
      </w:r>
      <w:r w:rsidRPr="00FA0B9C">
        <w:t>2.6.1 названных Правил, если в результате дорожно-транспортного происшествия погибли или ранены люди, водитель, причастный к нему, обязан: принять меры для оказания первой помощи пострадавшим, вызвать скорую медицинскую помощь и полицию; в экстренных случаях отправить пострадавших на попутном, а если это невозможно, доставить на своем транспортном средстве в ближайшую медицинскую организацию,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 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принять все возможные меры к их сохранению и организации объезда места происшествия; записать фамилии и адреса очевидцев и ожидать прибытия сотрудников полиции.</w:t>
      </w:r>
    </w:p>
    <w:p w:rsidR="00766C1D" w:rsidRPr="00FA0B9C" w:rsidP="00FA0B9C">
      <w:pPr>
        <w:ind w:firstLine="709"/>
        <w:jc w:val="both"/>
      </w:pPr>
      <w:r w:rsidRPr="00FA0B9C">
        <w:t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766C1D" w:rsidRPr="00FA0B9C" w:rsidP="00FA0B9C">
      <w:pPr>
        <w:ind w:firstLine="709"/>
        <w:jc w:val="both"/>
      </w:pPr>
      <w:r w:rsidRPr="00FA0B9C">
        <w:t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766C1D" w:rsidRPr="00FA0B9C" w:rsidP="00FA0B9C">
      <w:pPr>
        <w:ind w:firstLine="709"/>
        <w:jc w:val="both"/>
      </w:pPr>
      <w:r w:rsidRPr="00FA0B9C">
        <w:t>Исходя из положений пунктов 2.5, 2.6.1 Правил дорожного движения, оставить место дорожно-транспортного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характера, перечня и оценки полученных повреждений.</w:t>
      </w:r>
    </w:p>
    <w:p w:rsidR="00F74B62" w:rsidRPr="00FA0B9C" w:rsidP="00FA0B9C">
      <w:pPr>
        <w:ind w:firstLine="709"/>
        <w:jc w:val="both"/>
      </w:pPr>
      <w:r w:rsidRPr="00FA0B9C">
        <w:t xml:space="preserve">Таким образом, в судебном заседании достоверно установлено, что имел место факт наезда водителем </w:t>
      </w:r>
      <w:r w:rsidRPr="00FA0B9C">
        <w:t>Нуралиевым</w:t>
      </w:r>
      <w:r w:rsidRPr="00FA0B9C" w:rsidR="007C7156">
        <w:t> </w:t>
      </w:r>
      <w:r w:rsidRPr="00FA0B9C">
        <w:t>И.А.</w:t>
      </w:r>
      <w:r w:rsidRPr="00FA0B9C">
        <w:t xml:space="preserve"> на пешеход</w:t>
      </w:r>
      <w:r w:rsidRPr="00FA0B9C">
        <w:t>ов</w:t>
      </w:r>
      <w:r w:rsidRPr="00FA0B9C">
        <w:t xml:space="preserve"> </w:t>
      </w:r>
      <w:r w:rsidRPr="00FA0B9C">
        <w:t>Н.С. и А.С</w:t>
      </w:r>
      <w:r w:rsidRPr="00FA0B9C" w:rsidR="007C7156">
        <w:t>.</w:t>
      </w:r>
    </w:p>
    <w:p w:rsidR="00766C1D" w:rsidRPr="00FA0B9C" w:rsidP="00FA0B9C">
      <w:pPr>
        <w:ind w:firstLine="709"/>
        <w:jc w:val="both"/>
      </w:pPr>
      <w:r w:rsidRPr="00FA0B9C">
        <w:t xml:space="preserve">Данное обстоятельство не оспаривалось </w:t>
      </w:r>
      <w:r w:rsidRPr="00FA0B9C" w:rsidR="00F74B62">
        <w:t>Нуралиевым</w:t>
      </w:r>
      <w:r w:rsidRPr="00FA0B9C" w:rsidR="007C7156">
        <w:t> </w:t>
      </w:r>
      <w:r w:rsidRPr="00FA0B9C" w:rsidR="00F74B62">
        <w:t>И.А.</w:t>
      </w:r>
      <w:r w:rsidRPr="00FA0B9C">
        <w:t xml:space="preserve"> и нашло свое подтверждение в судебном заседании. Место совершения правонарушения также не оспаривалось.</w:t>
      </w:r>
    </w:p>
    <w:p w:rsidR="00766C1D" w:rsidRPr="00FA0B9C" w:rsidP="00FA0B9C">
      <w:pPr>
        <w:ind w:firstLine="709"/>
        <w:jc w:val="both"/>
      </w:pPr>
      <w:r w:rsidRPr="00FA0B9C">
        <w:t xml:space="preserve">Обстоятельства, при которых произошло дорожно-транспортное происшествие объективно свидетельствуют о том, что </w:t>
      </w:r>
      <w:r w:rsidRPr="00FA0B9C" w:rsidR="00F74B62">
        <w:t>Нуралиеву</w:t>
      </w:r>
      <w:r w:rsidRPr="00FA0B9C" w:rsidR="007C7156">
        <w:t> </w:t>
      </w:r>
      <w:r w:rsidRPr="00FA0B9C" w:rsidR="00F74B62">
        <w:t xml:space="preserve">И.А. </w:t>
      </w:r>
      <w:r w:rsidRPr="00FA0B9C">
        <w:t>было очевидно известно о событии, которое возникло в процессе движения его транспортного средства, с его участием, при котором был</w:t>
      </w:r>
      <w:r w:rsidRPr="00FA0B9C" w:rsidR="00CE562C">
        <w:t>и</w:t>
      </w:r>
      <w:r w:rsidRPr="00FA0B9C">
        <w:t xml:space="preserve"> транспортным средством задет</w:t>
      </w:r>
      <w:r w:rsidRPr="00FA0B9C" w:rsidR="00CE562C">
        <w:t>ы</w:t>
      </w:r>
      <w:r w:rsidRPr="00FA0B9C">
        <w:t xml:space="preserve"> потерпевши</w:t>
      </w:r>
      <w:r w:rsidRPr="00FA0B9C" w:rsidR="00CE562C">
        <w:t>е</w:t>
      </w:r>
      <w:r w:rsidRPr="00FA0B9C">
        <w:t xml:space="preserve"> </w:t>
      </w:r>
      <w:r w:rsidRPr="00FA0B9C" w:rsidR="00CE562C">
        <w:t>Н.С. и А.С.</w:t>
      </w:r>
      <w:r w:rsidRPr="00FA0B9C">
        <w:t xml:space="preserve"> Указанные обстоятельства подтверждаются также письменными материалами дела, показаниями допрошенных лиц. Произошедшее событие, возникшее в процессе движения по дороге транспортного средства под управлением </w:t>
      </w:r>
      <w:r w:rsidRPr="00FA0B9C" w:rsidR="00CE562C">
        <w:t>Нуралиева</w:t>
      </w:r>
      <w:r w:rsidRPr="00FA0B9C" w:rsidR="007C7156">
        <w:t> </w:t>
      </w:r>
      <w:r w:rsidRPr="00FA0B9C" w:rsidR="00CE562C">
        <w:t>И.А.</w:t>
      </w:r>
      <w:r w:rsidRPr="00FA0B9C">
        <w:t xml:space="preserve"> и с его участием, отвечает признакам дорожно-транспортного происшествия.</w:t>
      </w:r>
    </w:p>
    <w:p w:rsidR="00766C1D" w:rsidRPr="00FA0B9C" w:rsidP="00FA0B9C">
      <w:pPr>
        <w:ind w:firstLine="709"/>
        <w:jc w:val="both"/>
      </w:pPr>
      <w:r w:rsidRPr="00FA0B9C">
        <w:t xml:space="preserve">Являясь участником дорожного движения, управляющим транспортным средством, относящимся к источникам повышенной опасности, </w:t>
      </w:r>
      <w:r w:rsidRPr="00FA0B9C" w:rsidR="00CE562C">
        <w:t>Нуралиев</w:t>
      </w:r>
      <w:r w:rsidRPr="00FA0B9C" w:rsidR="007C7156">
        <w:t> </w:t>
      </w:r>
      <w:r w:rsidRPr="00FA0B9C" w:rsidR="00CE562C">
        <w:t xml:space="preserve">И.А. </w:t>
      </w:r>
      <w:r w:rsidRPr="00FA0B9C">
        <w:t>должен был максимально внимательно относиться к дорожной обстановке и соблюдать предъявляемые к нему требования Правил дорожного движения Российской Федерации.</w:t>
      </w:r>
    </w:p>
    <w:p w:rsidR="00766C1D" w:rsidRPr="00FA0B9C" w:rsidP="00FA0B9C">
      <w:pPr>
        <w:ind w:firstLine="709"/>
        <w:jc w:val="both"/>
      </w:pPr>
      <w:r w:rsidRPr="00FA0B9C">
        <w:t xml:space="preserve">То обстоятельство, что </w:t>
      </w:r>
      <w:r w:rsidRPr="00FA0B9C" w:rsidR="00CE562C">
        <w:t>Нуралиев</w:t>
      </w:r>
      <w:r w:rsidRPr="00FA0B9C" w:rsidR="007C7156">
        <w:t> </w:t>
      </w:r>
      <w:r w:rsidRPr="00FA0B9C" w:rsidR="00CE562C">
        <w:t xml:space="preserve">И.А. </w:t>
      </w:r>
      <w:r w:rsidRPr="00FA0B9C">
        <w:t>стал участником дорожно-транспортного происшествия, обязывало его выполнить требования п</w:t>
      </w:r>
      <w:r w:rsidRPr="00FA0B9C" w:rsidR="007C7156">
        <w:t>.</w:t>
      </w:r>
      <w:r w:rsidRPr="00FA0B9C">
        <w:t>2.5 Правил дорожного движения.</w:t>
      </w:r>
    </w:p>
    <w:p w:rsidR="00766C1D" w:rsidRPr="00FA0B9C" w:rsidP="00FA0B9C">
      <w:pPr>
        <w:ind w:firstLine="709"/>
        <w:jc w:val="both"/>
      </w:pPr>
      <w:r w:rsidRPr="00FA0B9C">
        <w:t xml:space="preserve">Представленные материалы дела свидетельствуют, что </w:t>
      </w:r>
      <w:r w:rsidRPr="00FA0B9C" w:rsidR="00CE562C">
        <w:t>Нуралиев</w:t>
      </w:r>
      <w:r w:rsidRPr="00FA0B9C" w:rsidR="007C7156">
        <w:t> </w:t>
      </w:r>
      <w:r w:rsidRPr="00FA0B9C" w:rsidR="00CE562C">
        <w:t xml:space="preserve">И.А. </w:t>
      </w:r>
      <w:r w:rsidRPr="00FA0B9C">
        <w:t>осведомленный о своем участии в дорожно-транспортном происшествии, требования п</w:t>
      </w:r>
      <w:r w:rsidRPr="00FA0B9C" w:rsidR="007C7156">
        <w:t>.</w:t>
      </w:r>
      <w:r w:rsidRPr="00FA0B9C">
        <w:t>2.5 Правил дорожного движения не выполнил и оставил место дорожно-транспортного происшествия, участником которого являлся.</w:t>
      </w:r>
    </w:p>
    <w:p w:rsidR="00766C1D" w:rsidRPr="00FA0B9C" w:rsidP="00FA0B9C">
      <w:pPr>
        <w:ind w:firstLine="709"/>
        <w:jc w:val="both"/>
      </w:pPr>
      <w:r w:rsidRPr="00FA0B9C">
        <w:t>Представленные в дело доказательства, свидетельствуют о том, что пешеход</w:t>
      </w:r>
      <w:r w:rsidRPr="00FA0B9C" w:rsidR="003F47E4">
        <w:t xml:space="preserve">ы </w:t>
      </w:r>
      <w:r w:rsidRPr="00FA0B9C" w:rsidR="003F47E4">
        <w:t xml:space="preserve">Н.С. и А.С. </w:t>
      </w:r>
      <w:r w:rsidRPr="00FA0B9C">
        <w:t>пострадал</w:t>
      </w:r>
      <w:r w:rsidRPr="00FA0B9C" w:rsidR="003F47E4">
        <w:t>и</w:t>
      </w:r>
      <w:r w:rsidRPr="00FA0B9C">
        <w:t xml:space="preserve"> в условиях дорожно-транспортного происшествия, что в свою очередь обязывало водителя выполнить требования п.2.5 Правил дорожного движения независимо от необходимости оказания потерпевш</w:t>
      </w:r>
      <w:r w:rsidRPr="00FA0B9C" w:rsidR="003F47E4">
        <w:t>им</w:t>
      </w:r>
      <w:r w:rsidRPr="00FA0B9C">
        <w:t xml:space="preserve"> медицинской помощи.</w:t>
      </w:r>
    </w:p>
    <w:p w:rsidR="00766C1D" w:rsidRPr="00FA0B9C" w:rsidP="00FA0B9C">
      <w:pPr>
        <w:ind w:firstLine="709"/>
        <w:jc w:val="both"/>
      </w:pPr>
      <w:r w:rsidRPr="00FA0B9C">
        <w:t>Исходя из конкретных обстоятельств, в данном случае, имело место оставление места дорожно-транспортного происшествия.</w:t>
      </w:r>
    </w:p>
    <w:p w:rsidR="00766C1D" w:rsidRPr="00FA0B9C" w:rsidP="00FA0B9C">
      <w:pPr>
        <w:ind w:firstLine="709"/>
        <w:jc w:val="both"/>
      </w:pPr>
      <w:r w:rsidRPr="00FA0B9C">
        <w:t>Признаков состава преступления, предусмотренного ст.264 УК РФ мировой судья не усматривает.</w:t>
      </w:r>
    </w:p>
    <w:p w:rsidR="00766C1D" w:rsidRPr="00FA0B9C" w:rsidP="00FA0B9C">
      <w:pPr>
        <w:ind w:firstLine="709"/>
        <w:jc w:val="both"/>
      </w:pPr>
      <w:r w:rsidRPr="00FA0B9C">
        <w:t xml:space="preserve">Соответственно, действия </w:t>
      </w:r>
      <w:r w:rsidRPr="00FA0B9C" w:rsidR="003F47E4">
        <w:t>Нуралиева</w:t>
      </w:r>
      <w:r w:rsidRPr="00FA0B9C" w:rsidR="007C7156">
        <w:t> </w:t>
      </w:r>
      <w:r w:rsidRPr="00FA0B9C" w:rsidR="003F47E4">
        <w:t xml:space="preserve">И.А. </w:t>
      </w:r>
      <w:r w:rsidRPr="00FA0B9C">
        <w:t>правильно квалифицированы должностным лицом по ч.2 ст. 12.27 КоАП РФ как нарушение п.2.5,</w:t>
      </w:r>
      <w:r w:rsidRPr="00FA0B9C" w:rsidR="00EC641D">
        <w:t xml:space="preserve"> </w:t>
      </w:r>
      <w:r w:rsidRPr="00FA0B9C">
        <w:t>п.2.6 ПДД, как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766C1D" w:rsidRPr="00FA0B9C" w:rsidP="00FA0B9C">
      <w:pPr>
        <w:ind w:firstLine="709"/>
        <w:jc w:val="both"/>
      </w:pPr>
      <w:r w:rsidRPr="00FA0B9C">
        <w:t xml:space="preserve">Представленные мировому судье доказательства </w:t>
      </w:r>
      <w:r w:rsidRPr="00FA0B9C" w:rsidR="003F47E4">
        <w:t>Нуралиев</w:t>
      </w:r>
      <w:r w:rsidRPr="00FA0B9C" w:rsidR="007C7156">
        <w:t> </w:t>
      </w:r>
      <w:r w:rsidRPr="00FA0B9C" w:rsidR="003F47E4">
        <w:t xml:space="preserve">И.А. </w:t>
      </w:r>
      <w:r w:rsidRPr="00FA0B9C">
        <w:t>не оспаривал, заявил о своем согласии с ними.</w:t>
      </w:r>
    </w:p>
    <w:p w:rsidR="00F85A6D" w:rsidRPr="00FA0B9C" w:rsidP="00FA0B9C">
      <w:pPr>
        <w:ind w:firstLine="709"/>
        <w:jc w:val="both"/>
      </w:pPr>
      <w:r w:rsidRPr="00FA0B9C">
        <w:t>Оценивая</w:t>
      </w:r>
      <w:r w:rsidRPr="00FA0B9C">
        <w:t xml:space="preserve"> </w:t>
      </w:r>
      <w:r w:rsidRPr="00FA0B9C">
        <w:t xml:space="preserve">собранные по делу доказательства, мировой судья приходит к выводу о доказанности вины </w:t>
      </w:r>
      <w:r w:rsidRPr="00FA0B9C">
        <w:t>Нуралиева</w:t>
      </w:r>
      <w:r w:rsidRPr="00FA0B9C" w:rsidR="007C7156">
        <w:t> </w:t>
      </w:r>
      <w:r w:rsidRPr="00FA0B9C">
        <w:t>И.А.</w:t>
      </w:r>
      <w:r w:rsidRPr="00FA0B9C">
        <w:t xml:space="preserve"> в совершении административного правонарушения, предусмотренного ч.2 ст. 12.27 КоАП РФ. Факт ДТП нашел свое подтверждение в судебном заседании сообщением о правонарушении, схемой места совершения административного правонарушени</w:t>
      </w:r>
      <w:r w:rsidRPr="00FA0B9C" w:rsidR="007C7156">
        <w:t>я, показаниями допрошенных лиц.</w:t>
      </w:r>
    </w:p>
    <w:p w:rsidR="00111889" w:rsidRPr="00FA0B9C" w:rsidP="00FA0B9C">
      <w:pPr>
        <w:ind w:firstLine="709"/>
        <w:jc w:val="both"/>
      </w:pPr>
      <w:r w:rsidRPr="00FA0B9C">
        <w:t xml:space="preserve">Факт управления транспортным средством в момент ДТП самим </w:t>
      </w:r>
      <w:r w:rsidRPr="00FA0B9C" w:rsidR="00F85A6D">
        <w:t>Нуралиевым</w:t>
      </w:r>
      <w:r w:rsidRPr="00FA0B9C" w:rsidR="007C7156">
        <w:t> </w:t>
      </w:r>
      <w:r w:rsidRPr="00FA0B9C" w:rsidR="00F85A6D">
        <w:t xml:space="preserve">И.А. </w:t>
      </w:r>
      <w:r w:rsidRPr="00FA0B9C" w:rsidR="007C7156">
        <w:t>не оспаривался.</w:t>
      </w:r>
    </w:p>
    <w:p w:rsidR="00111889" w:rsidRPr="00FA0B9C" w:rsidP="00FA0B9C">
      <w:pPr>
        <w:ind w:firstLine="709"/>
        <w:jc w:val="both"/>
      </w:pPr>
      <w:r w:rsidRPr="00FA0B9C">
        <w:t xml:space="preserve">Оснований для прекращения производства по делу и освобождения </w:t>
      </w:r>
      <w:r w:rsidRPr="00FA0B9C">
        <w:t>Нуралиева</w:t>
      </w:r>
      <w:r w:rsidRPr="00FA0B9C" w:rsidR="007C7156">
        <w:t> </w:t>
      </w:r>
      <w:r w:rsidRPr="00FA0B9C">
        <w:t>И.А.</w:t>
      </w:r>
      <w:r w:rsidRPr="00FA0B9C">
        <w:t xml:space="preserve"> от ответственности за соверше</w:t>
      </w:r>
      <w:r w:rsidRPr="00FA0B9C" w:rsidR="007C7156">
        <w:t>нное правонарушение не имеется.</w:t>
      </w:r>
    </w:p>
    <w:p w:rsidR="00E1737C" w:rsidRPr="00FA0B9C" w:rsidP="00FA0B9C">
      <w:pPr>
        <w:ind w:firstLine="709"/>
        <w:jc w:val="both"/>
      </w:pPr>
      <w:r w:rsidRPr="00FA0B9C">
        <w:t>При рассмотрении дел об административных правонарушениях, предусмотренных данной нормой, судье в каждом случае необходимо устанавливать вину водителя в оставлении им места дорожно-транспортного происшествия, учитывая при этом конкретные фактические обстоятельства (например, погодные условия, габариты транспортного средства, характер наезда или столкновения, размер и локализацию повреждений), которые могут быть подтверждены любыми полученными с соблюдением требований закона доказательствами, в том числе показаниями свидетелей.</w:t>
      </w:r>
    </w:p>
    <w:p w:rsidR="00E1737C" w:rsidRPr="00FA0B9C" w:rsidP="00FA0B9C">
      <w:pPr>
        <w:ind w:firstLine="709"/>
        <w:jc w:val="both"/>
      </w:pPr>
      <w:r w:rsidRPr="00FA0B9C">
        <w:t>Согласно правовой позиции Конституционного Суда Российской Федерации, изложенной в постановлении от 25</w:t>
      </w:r>
      <w:r w:rsidRPr="00FA0B9C" w:rsidR="007C7156">
        <w:t>.04.</w:t>
      </w:r>
      <w:r w:rsidRPr="00FA0B9C">
        <w:t>2001 №6-П, установленная законом обязанность лица, управляющего транспортным средством, оставаться на месте дорожно-транспортного происшествия,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доро</w:t>
      </w:r>
      <w:r w:rsidRPr="00FA0B9C" w:rsidR="007C7156">
        <w:t>жно-транспортного происшествия.</w:t>
      </w:r>
    </w:p>
    <w:p w:rsidR="00062540" w:rsidRPr="00FA0B9C" w:rsidP="00FA0B9C">
      <w:pPr>
        <w:ind w:firstLine="709"/>
        <w:jc w:val="both"/>
      </w:pPr>
      <w:r w:rsidRPr="00FA0B9C">
        <w:t>Нуралиев</w:t>
      </w:r>
      <w:r w:rsidRPr="00FA0B9C" w:rsidR="007C7156">
        <w:t> </w:t>
      </w:r>
      <w:r w:rsidRPr="00FA0B9C">
        <w:t>И.А. является водителем, то есть специальным субъектом данного вида правоотношений, транспортным средством управляла сознательно, то есть являл</w:t>
      </w:r>
      <w:r w:rsidRPr="00FA0B9C">
        <w:t>ся</w:t>
      </w:r>
      <w:r w:rsidRPr="00FA0B9C">
        <w:t xml:space="preserve"> участ</w:t>
      </w:r>
      <w:r w:rsidRPr="00FA0B9C">
        <w:t>ником дорожного движения и должен</w:t>
      </w:r>
      <w:r w:rsidRPr="00FA0B9C">
        <w:t xml:space="preserve"> была соблюдать п.1.5 Правил, согласно которому участники дорожного движения должны действовать таким образом, чтобы не создавать опасности для</w:t>
      </w:r>
      <w:r w:rsidRPr="00FA0B9C" w:rsidR="007C7156">
        <w:t xml:space="preserve"> движения и не причинять вреда.</w:t>
      </w:r>
    </w:p>
    <w:p w:rsidR="00062540" w:rsidRPr="00FA0B9C" w:rsidP="00FA0B9C">
      <w:pPr>
        <w:ind w:firstLine="709"/>
        <w:jc w:val="both"/>
      </w:pPr>
      <w:r w:rsidRPr="00FA0B9C">
        <w:t>Доводы Нуралиева</w:t>
      </w:r>
      <w:r w:rsidRPr="00FA0B9C" w:rsidR="007C7156">
        <w:t> </w:t>
      </w:r>
      <w:r w:rsidRPr="00FA0B9C">
        <w:t>И.А. о том, что</w:t>
      </w:r>
      <w:r w:rsidRPr="00FA0B9C" w:rsidR="007C7156">
        <w:t xml:space="preserve"> он покинул </w:t>
      </w:r>
      <w:r w:rsidRPr="00FA0B9C">
        <w:t>место дорожно-транспортного происшествия в целях доставления пострадавш</w:t>
      </w:r>
      <w:r w:rsidRPr="00FA0B9C">
        <w:t>их</w:t>
      </w:r>
      <w:r w:rsidRPr="00FA0B9C">
        <w:t xml:space="preserve"> в больницу, так же не может являться основанием для освобождения от ответственности, так как это не освобождало </w:t>
      </w:r>
      <w:r w:rsidRPr="00FA0B9C">
        <w:t>его</w:t>
      </w:r>
      <w:r w:rsidRPr="00FA0B9C">
        <w:t xml:space="preserve"> от обязанности вернуться к месту доро</w:t>
      </w:r>
      <w:r w:rsidRPr="00FA0B9C" w:rsidR="007C7156">
        <w:t>жно-транспортного происшествия.</w:t>
      </w:r>
    </w:p>
    <w:p w:rsidR="00062540" w:rsidRPr="00FA0B9C" w:rsidP="00FA0B9C">
      <w:pPr>
        <w:ind w:firstLine="709"/>
        <w:jc w:val="both"/>
      </w:pPr>
      <w:r w:rsidRPr="00FA0B9C">
        <w:t xml:space="preserve">Таким образом, принятие всех необходимых мер к безопасности движения является не правом, а обязанностью </w:t>
      </w:r>
      <w:r w:rsidRPr="00FA0B9C">
        <w:t>Нуралиева</w:t>
      </w:r>
      <w:r w:rsidRPr="00FA0B9C" w:rsidR="007C7156">
        <w:t> </w:t>
      </w:r>
      <w:r w:rsidRPr="00FA0B9C">
        <w:t>И.А.</w:t>
      </w:r>
      <w:r w:rsidRPr="00FA0B9C">
        <w:t xml:space="preserve"> как водителя, и не зависит от е</w:t>
      </w:r>
      <w:r w:rsidRPr="00FA0B9C">
        <w:t>го</w:t>
      </w:r>
      <w:r w:rsidRPr="00FA0B9C">
        <w:t xml:space="preserve"> субъектив</w:t>
      </w:r>
      <w:r w:rsidRPr="00FA0B9C" w:rsidR="007C7156">
        <w:t>ного отношения к происходящему.</w:t>
      </w:r>
    </w:p>
    <w:p w:rsidR="00062540" w:rsidRPr="00FA0B9C" w:rsidP="00FA0B9C">
      <w:pPr>
        <w:ind w:firstLine="709"/>
        <w:jc w:val="both"/>
      </w:pPr>
      <w:r w:rsidRPr="00FA0B9C">
        <w:t xml:space="preserve">Являясь водителем, </w:t>
      </w:r>
      <w:r w:rsidRPr="00FA0B9C">
        <w:t>Нуралиев</w:t>
      </w:r>
      <w:r w:rsidRPr="00FA0B9C" w:rsidR="007C7156">
        <w:t> </w:t>
      </w:r>
      <w:r w:rsidRPr="00FA0B9C">
        <w:t xml:space="preserve">И.А. </w:t>
      </w:r>
      <w:r w:rsidRPr="00FA0B9C">
        <w:t>обязан знать и соблюд</w:t>
      </w:r>
      <w:r w:rsidRPr="00FA0B9C" w:rsidR="007C7156">
        <w:t>ать правила дорожного движения.</w:t>
      </w:r>
    </w:p>
    <w:p w:rsidR="00766C1D" w:rsidRPr="00FA0B9C" w:rsidP="00FA0B9C">
      <w:pPr>
        <w:ind w:firstLine="709"/>
        <w:jc w:val="both"/>
      </w:pPr>
      <w:r w:rsidRPr="00FA0B9C">
        <w:t xml:space="preserve">Санкция ч.2 ст.12.27 КоАП РФ предусматривает административную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деяния, либо лишение права управления транспортными средствами на срок от одного года до полутора </w:t>
      </w:r>
      <w:r w:rsidRPr="00FA0B9C" w:rsidR="007C7156">
        <w:t>лет,</w:t>
      </w:r>
      <w:r w:rsidRPr="00FA0B9C">
        <w:t xml:space="preserve"> либо административный арест на срок до пятнадцати суток.</w:t>
      </w:r>
    </w:p>
    <w:p w:rsidR="007C7156" w:rsidRPr="00FA0B9C" w:rsidP="00FA0B9C">
      <w:pPr>
        <w:ind w:firstLine="709"/>
        <w:jc w:val="both"/>
      </w:pPr>
      <w:r w:rsidRPr="00FA0B9C"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</w:t>
      </w:r>
      <w:r w:rsidRPr="00FA0B9C">
        <w:t>министративную ответственность.</w:t>
      </w:r>
    </w:p>
    <w:p w:rsidR="00980500" w:rsidRPr="00FA0B9C" w:rsidP="00FA0B9C">
      <w:pPr>
        <w:ind w:firstLine="709"/>
        <w:jc w:val="both"/>
      </w:pPr>
      <w:r w:rsidRPr="00FA0B9C">
        <w:t>Обстоятельств, исключающих производство по делу, не имеется.</w:t>
      </w:r>
    </w:p>
    <w:p w:rsidR="004B5294" w:rsidRPr="00FA0B9C" w:rsidP="00FA0B9C">
      <w:pPr>
        <w:ind w:firstLine="709"/>
        <w:jc w:val="both"/>
      </w:pPr>
      <w:r w:rsidRPr="00FA0B9C">
        <w:rPr>
          <w:color w:val="000000"/>
        </w:rPr>
        <w:t>Обстоятельством, смягчающим административную ответственность в соответствии с</w:t>
      </w:r>
      <w:r w:rsidRPr="00FA0B9C" w:rsidR="00B01A37">
        <w:rPr>
          <w:color w:val="000000"/>
        </w:rPr>
        <w:t>о</w:t>
      </w:r>
      <w:r w:rsidRPr="00FA0B9C">
        <w:rPr>
          <w:color w:val="000000"/>
        </w:rPr>
        <w:t xml:space="preserve"> ст.4.2 КоАП РФ является признание вины</w:t>
      </w:r>
      <w:r w:rsidRPr="00FA0B9C" w:rsidR="00B01A37">
        <w:rPr>
          <w:color w:val="000000"/>
        </w:rPr>
        <w:t>, раскаяние</w:t>
      </w:r>
      <w:r w:rsidRPr="00FA0B9C">
        <w:rPr>
          <w:color w:val="000000"/>
        </w:rPr>
        <w:t>.</w:t>
      </w:r>
    </w:p>
    <w:p w:rsidR="00CC57DA" w:rsidRPr="00FA0B9C" w:rsidP="00FA0B9C">
      <w:pPr>
        <w:pStyle w:val="BodyTextIndent2"/>
        <w:tabs>
          <w:tab w:val="left" w:pos="0"/>
        </w:tabs>
        <w:spacing w:after="0" w:line="240" w:lineRule="auto"/>
        <w:ind w:left="0" w:firstLine="709"/>
        <w:jc w:val="both"/>
      </w:pPr>
      <w:r w:rsidRPr="00FA0B9C">
        <w:t>Отягчающим административную ответственность обстоятельством согласно п.2 ч.1 ст.4.3 КоАП РФ является повторное совершение однородного административного правонарушения в течении года.</w:t>
      </w:r>
    </w:p>
    <w:p w:rsidR="005A42C9" w:rsidRPr="00FA0B9C" w:rsidP="00FA0B9C">
      <w:pPr>
        <w:ind w:firstLine="709"/>
        <w:jc w:val="both"/>
      </w:pPr>
      <w:r w:rsidRPr="00FA0B9C">
        <w:t xml:space="preserve">При назначении наказания мировой судья учитывает характер и степень общественной опасности правонарушения, объектом которого является безопасность дорожного движения, личность </w:t>
      </w:r>
      <w:r w:rsidRPr="00FA0B9C" w:rsidR="006B5C4C">
        <w:t>Нуралиева</w:t>
      </w:r>
      <w:r w:rsidRPr="00FA0B9C" w:rsidR="007C7156">
        <w:t> </w:t>
      </w:r>
      <w:r w:rsidRPr="00FA0B9C" w:rsidR="006B5C4C">
        <w:t>И.А.</w:t>
      </w:r>
      <w:r w:rsidRPr="00FA0B9C">
        <w:rPr>
          <w:color w:val="000000"/>
        </w:rPr>
        <w:t>,</w:t>
      </w:r>
      <w:r w:rsidRPr="00FA0B9C">
        <w:t xml:space="preserve"> его материальное положение, с учетом его состояния здоровья, приходит к выводу о возможности назначения ему наказания в виде административного ареста, что будет соответствовать достижению целей административного наказания.</w:t>
      </w:r>
    </w:p>
    <w:p w:rsidR="00D84AB7" w:rsidRPr="00FA0B9C" w:rsidP="00FA0B9C">
      <w:pPr>
        <w:pStyle w:val="BodyTextIndent"/>
        <w:ind w:firstLine="709"/>
      </w:pPr>
      <w:r w:rsidRPr="00FA0B9C">
        <w:t>Ограничений для назначения административного ареста, перечисленных в ч.2 ст.3.9 КоАП РФ, по делу не имеется.</w:t>
      </w:r>
    </w:p>
    <w:p w:rsidR="00D84AB7" w:rsidRPr="00FA0B9C" w:rsidP="00FA0B9C">
      <w:pPr>
        <w:pStyle w:val="BodyTextIndent"/>
        <w:ind w:firstLine="709"/>
      </w:pPr>
      <w:r w:rsidRPr="00FA0B9C"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ст.27.2 настоящего Кодекса.</w:t>
      </w:r>
    </w:p>
    <w:p w:rsidR="005A42C9" w:rsidRPr="00FA0B9C" w:rsidP="00FA0B9C">
      <w:pPr>
        <w:ind w:firstLine="709"/>
        <w:jc w:val="both"/>
      </w:pPr>
      <w:r w:rsidRPr="00FA0B9C">
        <w:t xml:space="preserve">Руководствуясь ч.2 ст.12.27, </w:t>
      </w:r>
      <w:r w:rsidRPr="00FA0B9C">
        <w:rPr>
          <w:bCs/>
        </w:rPr>
        <w:t xml:space="preserve">ст. </w:t>
      </w:r>
      <w:r w:rsidRPr="00FA0B9C">
        <w:t>29.9, 29.10 КоАП РФ, мировой судья,</w:t>
      </w:r>
    </w:p>
    <w:p w:rsidR="005A42C9" w:rsidRPr="00FA0B9C" w:rsidP="00FA0B9C">
      <w:pPr>
        <w:ind w:firstLine="709"/>
        <w:jc w:val="both"/>
        <w:rPr>
          <w:bCs/>
        </w:rPr>
      </w:pPr>
    </w:p>
    <w:p w:rsidR="005A42C9" w:rsidRPr="00FA0B9C" w:rsidP="00FA0B9C">
      <w:pPr>
        <w:ind w:firstLine="709"/>
        <w:jc w:val="center"/>
        <w:rPr>
          <w:bCs/>
        </w:rPr>
      </w:pPr>
      <w:r w:rsidRPr="00FA0B9C">
        <w:rPr>
          <w:bCs/>
        </w:rPr>
        <w:t>ПОСТАНОВИЛ:</w:t>
      </w:r>
    </w:p>
    <w:p w:rsidR="005A42C9" w:rsidRPr="00FA0B9C" w:rsidP="00FA0B9C">
      <w:pPr>
        <w:ind w:firstLine="709"/>
        <w:jc w:val="both"/>
        <w:rPr>
          <w:bCs/>
        </w:rPr>
      </w:pPr>
    </w:p>
    <w:p w:rsidR="005A42C9" w:rsidRPr="00FA0B9C" w:rsidP="00FA0B9C">
      <w:pPr>
        <w:pStyle w:val="BodyTextIndent2"/>
        <w:spacing w:after="0" w:line="240" w:lineRule="auto"/>
        <w:ind w:left="0" w:firstLine="709"/>
        <w:jc w:val="both"/>
      </w:pPr>
      <w:r w:rsidRPr="00FA0B9C">
        <w:t xml:space="preserve">признать </w:t>
      </w:r>
      <w:r w:rsidRPr="00FA0B9C" w:rsidR="007E6DFE">
        <w:t xml:space="preserve">Нуралиева Ильяса Амирсултановича </w:t>
      </w:r>
      <w:r w:rsidRPr="00FA0B9C">
        <w:t xml:space="preserve">виновным в совершении административного правонарушения, предусмотренного ч.2 ст.12.27 КоАП РФ и подвергнуть его наказанию в виде административного ареста сроком на </w:t>
      </w:r>
      <w:r w:rsidRPr="00FA0B9C" w:rsidR="007C7156">
        <w:t>3</w:t>
      </w:r>
      <w:r w:rsidRPr="00FA0B9C">
        <w:t xml:space="preserve"> (</w:t>
      </w:r>
      <w:r w:rsidRPr="00FA0B9C" w:rsidR="007C7156">
        <w:t>трое</w:t>
      </w:r>
      <w:r w:rsidRPr="00FA0B9C">
        <w:t>) сут</w:t>
      </w:r>
      <w:r w:rsidRPr="00FA0B9C" w:rsidR="007C7156">
        <w:t>о</w:t>
      </w:r>
      <w:r w:rsidRPr="00FA0B9C" w:rsidR="00952308">
        <w:t>к</w:t>
      </w:r>
      <w:r w:rsidRPr="00FA0B9C">
        <w:t xml:space="preserve"> в ОМВД России по г.</w:t>
      </w:r>
      <w:r w:rsidRPr="00FA0B9C" w:rsidR="007C7156">
        <w:t> </w:t>
      </w:r>
      <w:r w:rsidRPr="00FA0B9C">
        <w:t>Когалыму.</w:t>
      </w:r>
    </w:p>
    <w:p w:rsidR="00D84AB7" w:rsidRPr="00FA0B9C" w:rsidP="00FA0B9C">
      <w:pPr>
        <w:ind w:firstLine="709"/>
        <w:jc w:val="both"/>
      </w:pPr>
      <w:r w:rsidRPr="00FA0B9C">
        <w:t xml:space="preserve">Срок административного ареста </w:t>
      </w:r>
      <w:r w:rsidRPr="00FA0B9C" w:rsidR="007E6DFE">
        <w:t>Нуралиев</w:t>
      </w:r>
      <w:r w:rsidRPr="00FA0B9C" w:rsidR="00EC641D">
        <w:t>у</w:t>
      </w:r>
      <w:r w:rsidRPr="00FA0B9C" w:rsidR="007C7156">
        <w:t> </w:t>
      </w:r>
      <w:r w:rsidRPr="00FA0B9C" w:rsidR="00EC641D">
        <w:t>И.А.</w:t>
      </w:r>
      <w:r w:rsidRPr="00FA0B9C" w:rsidR="007E6DFE">
        <w:t xml:space="preserve"> </w:t>
      </w:r>
      <w:r w:rsidRPr="00FA0B9C">
        <w:t>исчислять</w:t>
      </w:r>
      <w:r w:rsidRPr="00FA0B9C" w:rsidR="0038282D">
        <w:t xml:space="preserve"> с </w:t>
      </w:r>
      <w:r w:rsidRPr="00FA0B9C" w:rsidR="00952308">
        <w:t xml:space="preserve">11 часов </w:t>
      </w:r>
      <w:r w:rsidRPr="00FA0B9C" w:rsidR="007C7156">
        <w:t xml:space="preserve">25 минут </w:t>
      </w:r>
      <w:r w:rsidRPr="00FA0B9C" w:rsidR="00EC641D">
        <w:t>15.05.2026</w:t>
      </w:r>
      <w:r w:rsidRPr="00FA0B9C" w:rsidR="000F3375">
        <w:t xml:space="preserve">, зачесть в срок административного ареста срок </w:t>
      </w:r>
      <w:r w:rsidRPr="00FA0B9C" w:rsidR="00991483">
        <w:t>а</w:t>
      </w:r>
      <w:r w:rsidRPr="00FA0B9C" w:rsidR="00991483">
        <w:rPr>
          <w:color w:val="000000"/>
        </w:rPr>
        <w:t xml:space="preserve">дминистративного задержания с </w:t>
      </w:r>
      <w:r w:rsidRPr="00FA0B9C" w:rsidR="00545561">
        <w:t xml:space="preserve">19 часов 10 минут 28.02.2026 </w:t>
      </w:r>
      <w:r w:rsidRPr="00FA0B9C" w:rsidR="00584F10">
        <w:t>до</w:t>
      </w:r>
      <w:r w:rsidRPr="00FA0B9C" w:rsidR="00545561">
        <w:t xml:space="preserve"> 10 час</w:t>
      </w:r>
      <w:r w:rsidRPr="00FA0B9C" w:rsidR="007C7156">
        <w:t>ов</w:t>
      </w:r>
      <w:r w:rsidRPr="00FA0B9C" w:rsidR="00545561">
        <w:t xml:space="preserve"> 30 мин</w:t>
      </w:r>
      <w:r w:rsidRPr="00FA0B9C" w:rsidR="007C7156">
        <w:t>ут</w:t>
      </w:r>
      <w:r w:rsidRPr="00FA0B9C" w:rsidR="00584F10">
        <w:t xml:space="preserve"> 02.</w:t>
      </w:r>
      <w:r w:rsidRPr="00FA0B9C" w:rsidR="007C7156">
        <w:t>03</w:t>
      </w:r>
      <w:r w:rsidRPr="00FA0B9C" w:rsidR="00584F10">
        <w:t>.2026.</w:t>
      </w:r>
    </w:p>
    <w:p w:rsidR="00FA0B9C" w:rsidRPr="00FA0B9C" w:rsidP="00FA0B9C">
      <w:pPr>
        <w:ind w:firstLine="709"/>
        <w:jc w:val="both"/>
      </w:pPr>
      <w:r w:rsidRPr="00FA0B9C">
        <w:t>Постановление может быть обжаловано путем подачи жалобы мировому судье или в Когалымский городской суд Ханты</w:t>
      </w:r>
      <w:r w:rsidRPr="00FA0B9C">
        <w:t>-</w:t>
      </w:r>
      <w:r w:rsidRPr="00FA0B9C">
        <w:t xml:space="preserve">Мансийского автономного округа – Югры в течение 10 дней со дня вручения, </w:t>
      </w:r>
      <w:r w:rsidRPr="00FA0B9C">
        <w:t>получения копии постановления.</w:t>
      </w:r>
    </w:p>
    <w:p w:rsidR="00FA0B9C" w:rsidRPr="00FA0B9C" w:rsidP="00FA0B9C">
      <w:pPr>
        <w:ind w:firstLine="709"/>
        <w:jc w:val="both"/>
      </w:pPr>
    </w:p>
    <w:p w:rsidR="00FA0B9C" w:rsidRPr="00FA0B9C" w:rsidP="00FA0B9C">
      <w:pPr>
        <w:ind w:firstLine="709"/>
        <w:jc w:val="both"/>
      </w:pPr>
    </w:p>
    <w:p w:rsidR="00FA0B9C" w:rsidRPr="00FA0B9C" w:rsidP="00FA0B9C">
      <w:pPr>
        <w:ind w:firstLine="709"/>
        <w:jc w:val="both"/>
      </w:pPr>
    </w:p>
    <w:p w:rsidR="00630520" w:rsidRPr="00FA0B9C" w:rsidP="00FA0B9C">
      <w:pPr>
        <w:ind w:firstLine="709"/>
        <w:jc w:val="both"/>
      </w:pPr>
      <w:r w:rsidRPr="00FA0B9C">
        <w:rPr>
          <w:rFonts w:eastAsiaTheme="minorEastAsia"/>
        </w:rPr>
        <w:t>М</w:t>
      </w:r>
      <w:r w:rsidRPr="00FA0B9C" w:rsidR="00D84AB7">
        <w:rPr>
          <w:rFonts w:eastAsiaTheme="minorEastAsia"/>
        </w:rPr>
        <w:t>ир</w:t>
      </w:r>
      <w:r w:rsidRPr="00FA0B9C">
        <w:rPr>
          <w:rFonts w:eastAsiaTheme="minorEastAsia"/>
        </w:rPr>
        <w:t>овой судья                                                                                                                         С.С. Красников</w:t>
      </w:r>
    </w:p>
    <w:sectPr w:rsidSect="007C7156">
      <w:footerReference w:type="default" r:id="rId4"/>
      <w:headerReference w:type="first" r:id="rId5"/>
      <w:footerReference w:type="first" r:id="rId6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17718323"/>
      <w:docPartObj>
        <w:docPartGallery w:val="Page Numbers (Bottom of Page)"/>
        <w:docPartUnique/>
      </w:docPartObj>
    </w:sdtPr>
    <w:sdtContent>
      <w:p w:rsidR="007E6DF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12D">
          <w:rPr>
            <w:noProof/>
          </w:rPr>
          <w:t>5</w:t>
        </w:r>
        <w:r>
          <w:fldChar w:fldCharType="end"/>
        </w:r>
      </w:p>
    </w:sdtContent>
  </w:sdt>
  <w:p w:rsidR="007E6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1207218"/>
      <w:docPartObj>
        <w:docPartGallery w:val="Page Numbers (Bottom of Page)"/>
        <w:docPartUnique/>
      </w:docPartObj>
    </w:sdtPr>
    <w:sdtContent>
      <w:p w:rsidR="007E6DFE" w:rsidP="00FA0B9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1FA">
          <w:rPr>
            <w:noProof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375" w:rsidRPr="00F17265" w:rsidP="000F3375">
    <w:pPr>
      <w:jc w:val="right"/>
    </w:pPr>
    <w:r w:rsidRPr="00F17265">
      <w:t>№5-</w:t>
    </w:r>
    <w:r w:rsidR="009902E6">
      <w:t>331</w:t>
    </w:r>
    <w:r w:rsidRPr="00F17265">
      <w:t>-170</w:t>
    </w:r>
    <w:r w:rsidR="00F460AE">
      <w:t>2</w:t>
    </w:r>
    <w:r w:rsidRPr="00F17265">
      <w:t>/202</w:t>
    </w:r>
    <w:r w:rsidR="00F460AE">
      <w:t>6</w:t>
    </w:r>
  </w:p>
  <w:p w:rsidR="000F3375" w:rsidP="007C7156">
    <w:pPr>
      <w:pStyle w:val="Header"/>
      <w:jc w:val="right"/>
    </w:pPr>
    <w:r w:rsidRPr="00F17265">
      <w:rPr>
        <w:bCs/>
      </w:rPr>
      <w:t>УИД 86</w:t>
    </w:r>
    <w:r w:rsidRPr="00F17265">
      <w:rPr>
        <w:bCs/>
        <w:lang w:val="en-US"/>
      </w:rPr>
      <w:t>MS</w:t>
    </w:r>
    <w:r w:rsidRPr="00F17265">
      <w:rPr>
        <w:bCs/>
      </w:rPr>
      <w:t>00</w:t>
    </w:r>
    <w:r w:rsidR="00F460AE">
      <w:rPr>
        <w:bCs/>
      </w:rPr>
      <w:t>33</w:t>
    </w:r>
    <w:r w:rsidRPr="00F17265">
      <w:rPr>
        <w:bCs/>
      </w:rPr>
      <w:t>-01-202</w:t>
    </w:r>
    <w:r w:rsidR="00F460AE">
      <w:rPr>
        <w:bCs/>
      </w:rPr>
      <w:t>6</w:t>
    </w:r>
    <w:r w:rsidRPr="00F17265">
      <w:rPr>
        <w:bCs/>
      </w:rPr>
      <w:t>-00</w:t>
    </w:r>
    <w:r w:rsidR="00F460AE">
      <w:rPr>
        <w:bCs/>
      </w:rPr>
      <w:t>0764-59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37486"/>
    <w:rsid w:val="00051173"/>
    <w:rsid w:val="000549D8"/>
    <w:rsid w:val="00062540"/>
    <w:rsid w:val="0006777B"/>
    <w:rsid w:val="00071155"/>
    <w:rsid w:val="00072743"/>
    <w:rsid w:val="000A2C9E"/>
    <w:rsid w:val="000B7D2A"/>
    <w:rsid w:val="000D076B"/>
    <w:rsid w:val="000E1144"/>
    <w:rsid w:val="000E415D"/>
    <w:rsid w:val="000E4BDA"/>
    <w:rsid w:val="000F1310"/>
    <w:rsid w:val="000F2843"/>
    <w:rsid w:val="000F3375"/>
    <w:rsid w:val="000F76DA"/>
    <w:rsid w:val="00111889"/>
    <w:rsid w:val="001406E5"/>
    <w:rsid w:val="00142145"/>
    <w:rsid w:val="001432D6"/>
    <w:rsid w:val="00144AD4"/>
    <w:rsid w:val="00166E71"/>
    <w:rsid w:val="00187FB6"/>
    <w:rsid w:val="00192162"/>
    <w:rsid w:val="0019350E"/>
    <w:rsid w:val="001A66D0"/>
    <w:rsid w:val="001B1FA1"/>
    <w:rsid w:val="001C24C3"/>
    <w:rsid w:val="001C6BF1"/>
    <w:rsid w:val="001D0633"/>
    <w:rsid w:val="001D7014"/>
    <w:rsid w:val="001F5F10"/>
    <w:rsid w:val="001F6B5E"/>
    <w:rsid w:val="00202E81"/>
    <w:rsid w:val="00204BD5"/>
    <w:rsid w:val="00206CCC"/>
    <w:rsid w:val="0023014A"/>
    <w:rsid w:val="00234207"/>
    <w:rsid w:val="00237176"/>
    <w:rsid w:val="00251499"/>
    <w:rsid w:val="002554E4"/>
    <w:rsid w:val="00261AE6"/>
    <w:rsid w:val="002642F2"/>
    <w:rsid w:val="0027604A"/>
    <w:rsid w:val="002972EF"/>
    <w:rsid w:val="002B2FC5"/>
    <w:rsid w:val="002C41FF"/>
    <w:rsid w:val="002C50C0"/>
    <w:rsid w:val="002C5245"/>
    <w:rsid w:val="002E0E25"/>
    <w:rsid w:val="002E17E1"/>
    <w:rsid w:val="002F0CC4"/>
    <w:rsid w:val="002F2288"/>
    <w:rsid w:val="002F3CC7"/>
    <w:rsid w:val="00316BE7"/>
    <w:rsid w:val="003407B8"/>
    <w:rsid w:val="003447A1"/>
    <w:rsid w:val="0034692F"/>
    <w:rsid w:val="00346A60"/>
    <w:rsid w:val="0038093A"/>
    <w:rsid w:val="0038282D"/>
    <w:rsid w:val="00383B3A"/>
    <w:rsid w:val="00394743"/>
    <w:rsid w:val="003A2096"/>
    <w:rsid w:val="003C0219"/>
    <w:rsid w:val="003C6946"/>
    <w:rsid w:val="003D63CE"/>
    <w:rsid w:val="003E0DEB"/>
    <w:rsid w:val="003F47E4"/>
    <w:rsid w:val="003F6788"/>
    <w:rsid w:val="003F7B41"/>
    <w:rsid w:val="00422020"/>
    <w:rsid w:val="004346CD"/>
    <w:rsid w:val="00435974"/>
    <w:rsid w:val="004479C8"/>
    <w:rsid w:val="004505D6"/>
    <w:rsid w:val="00457339"/>
    <w:rsid w:val="004643AC"/>
    <w:rsid w:val="00475276"/>
    <w:rsid w:val="00490F03"/>
    <w:rsid w:val="00497178"/>
    <w:rsid w:val="004A5B3E"/>
    <w:rsid w:val="004B5294"/>
    <w:rsid w:val="004C403A"/>
    <w:rsid w:val="004F0065"/>
    <w:rsid w:val="004F1469"/>
    <w:rsid w:val="0051248B"/>
    <w:rsid w:val="005408A6"/>
    <w:rsid w:val="0054435E"/>
    <w:rsid w:val="00545561"/>
    <w:rsid w:val="005634DE"/>
    <w:rsid w:val="00563D24"/>
    <w:rsid w:val="0056751C"/>
    <w:rsid w:val="005764E8"/>
    <w:rsid w:val="005846A4"/>
    <w:rsid w:val="00584F10"/>
    <w:rsid w:val="005A4131"/>
    <w:rsid w:val="005A42C9"/>
    <w:rsid w:val="005B3816"/>
    <w:rsid w:val="005B73AD"/>
    <w:rsid w:val="005F1DF0"/>
    <w:rsid w:val="006263D5"/>
    <w:rsid w:val="00630520"/>
    <w:rsid w:val="00631053"/>
    <w:rsid w:val="00633532"/>
    <w:rsid w:val="00640F20"/>
    <w:rsid w:val="0064798D"/>
    <w:rsid w:val="0066111C"/>
    <w:rsid w:val="00661B0F"/>
    <w:rsid w:val="006729B1"/>
    <w:rsid w:val="00682EDA"/>
    <w:rsid w:val="00687E56"/>
    <w:rsid w:val="006A536C"/>
    <w:rsid w:val="006A6F44"/>
    <w:rsid w:val="006B44A5"/>
    <w:rsid w:val="006B5C4C"/>
    <w:rsid w:val="006B6939"/>
    <w:rsid w:val="006C1B92"/>
    <w:rsid w:val="006C5C48"/>
    <w:rsid w:val="00702F6A"/>
    <w:rsid w:val="007152EB"/>
    <w:rsid w:val="007155D2"/>
    <w:rsid w:val="0072325A"/>
    <w:rsid w:val="00724902"/>
    <w:rsid w:val="00727F36"/>
    <w:rsid w:val="00730E49"/>
    <w:rsid w:val="00744824"/>
    <w:rsid w:val="007504E0"/>
    <w:rsid w:val="00766C1D"/>
    <w:rsid w:val="0079398A"/>
    <w:rsid w:val="007B2EE1"/>
    <w:rsid w:val="007B6A70"/>
    <w:rsid w:val="007C681B"/>
    <w:rsid w:val="007C7156"/>
    <w:rsid w:val="007D02C7"/>
    <w:rsid w:val="007E6DFE"/>
    <w:rsid w:val="00800767"/>
    <w:rsid w:val="00806789"/>
    <w:rsid w:val="0081714A"/>
    <w:rsid w:val="008247BB"/>
    <w:rsid w:val="008539B6"/>
    <w:rsid w:val="0086180C"/>
    <w:rsid w:val="008929C1"/>
    <w:rsid w:val="00897A68"/>
    <w:rsid w:val="008A7CA1"/>
    <w:rsid w:val="008B4E3C"/>
    <w:rsid w:val="008B6E34"/>
    <w:rsid w:val="008C7001"/>
    <w:rsid w:val="008D7080"/>
    <w:rsid w:val="008E3099"/>
    <w:rsid w:val="008E40B4"/>
    <w:rsid w:val="008F14CE"/>
    <w:rsid w:val="008F74C7"/>
    <w:rsid w:val="008F7AFE"/>
    <w:rsid w:val="0090535A"/>
    <w:rsid w:val="00910A21"/>
    <w:rsid w:val="00913C21"/>
    <w:rsid w:val="0092771A"/>
    <w:rsid w:val="00930C80"/>
    <w:rsid w:val="00930EC0"/>
    <w:rsid w:val="00952308"/>
    <w:rsid w:val="00961841"/>
    <w:rsid w:val="009635B8"/>
    <w:rsid w:val="00977FF5"/>
    <w:rsid w:val="00980500"/>
    <w:rsid w:val="009812F5"/>
    <w:rsid w:val="0098767A"/>
    <w:rsid w:val="009902E6"/>
    <w:rsid w:val="00991483"/>
    <w:rsid w:val="009B7F49"/>
    <w:rsid w:val="009C5E1D"/>
    <w:rsid w:val="009D09E4"/>
    <w:rsid w:val="009D3F2C"/>
    <w:rsid w:val="009D55F9"/>
    <w:rsid w:val="009F1DB3"/>
    <w:rsid w:val="00A058A7"/>
    <w:rsid w:val="00A51CF9"/>
    <w:rsid w:val="00A646B5"/>
    <w:rsid w:val="00A7736E"/>
    <w:rsid w:val="00A8302A"/>
    <w:rsid w:val="00A87DDD"/>
    <w:rsid w:val="00A9274C"/>
    <w:rsid w:val="00AA1FBF"/>
    <w:rsid w:val="00AA3BB7"/>
    <w:rsid w:val="00AB2D95"/>
    <w:rsid w:val="00AC46F9"/>
    <w:rsid w:val="00AD1E5E"/>
    <w:rsid w:val="00AD60D2"/>
    <w:rsid w:val="00AF32D1"/>
    <w:rsid w:val="00AF7B12"/>
    <w:rsid w:val="00B00490"/>
    <w:rsid w:val="00B01A37"/>
    <w:rsid w:val="00B175B2"/>
    <w:rsid w:val="00B27593"/>
    <w:rsid w:val="00B339F9"/>
    <w:rsid w:val="00B3682C"/>
    <w:rsid w:val="00B42312"/>
    <w:rsid w:val="00B51155"/>
    <w:rsid w:val="00B60171"/>
    <w:rsid w:val="00B65281"/>
    <w:rsid w:val="00B72EAC"/>
    <w:rsid w:val="00B860CB"/>
    <w:rsid w:val="00B9327D"/>
    <w:rsid w:val="00BC1984"/>
    <w:rsid w:val="00BC3DB0"/>
    <w:rsid w:val="00BD6295"/>
    <w:rsid w:val="00BE3A0A"/>
    <w:rsid w:val="00BE463A"/>
    <w:rsid w:val="00BF20F2"/>
    <w:rsid w:val="00C14859"/>
    <w:rsid w:val="00C26414"/>
    <w:rsid w:val="00C45A24"/>
    <w:rsid w:val="00C6283D"/>
    <w:rsid w:val="00C71849"/>
    <w:rsid w:val="00CB475B"/>
    <w:rsid w:val="00CC34CB"/>
    <w:rsid w:val="00CC57DA"/>
    <w:rsid w:val="00CD712D"/>
    <w:rsid w:val="00CE562C"/>
    <w:rsid w:val="00CE6B04"/>
    <w:rsid w:val="00CF4380"/>
    <w:rsid w:val="00D230F6"/>
    <w:rsid w:val="00D526CA"/>
    <w:rsid w:val="00D54279"/>
    <w:rsid w:val="00D71737"/>
    <w:rsid w:val="00D7446B"/>
    <w:rsid w:val="00D841E4"/>
    <w:rsid w:val="00D84AB7"/>
    <w:rsid w:val="00D9216F"/>
    <w:rsid w:val="00DB1ADA"/>
    <w:rsid w:val="00DB6310"/>
    <w:rsid w:val="00DC2D03"/>
    <w:rsid w:val="00DE4E3B"/>
    <w:rsid w:val="00DE62F3"/>
    <w:rsid w:val="00DF1A4A"/>
    <w:rsid w:val="00DF711F"/>
    <w:rsid w:val="00E000FA"/>
    <w:rsid w:val="00E05E85"/>
    <w:rsid w:val="00E15D1E"/>
    <w:rsid w:val="00E170B4"/>
    <w:rsid w:val="00E1737C"/>
    <w:rsid w:val="00E24B39"/>
    <w:rsid w:val="00E36201"/>
    <w:rsid w:val="00E428A4"/>
    <w:rsid w:val="00E47AB6"/>
    <w:rsid w:val="00E5405B"/>
    <w:rsid w:val="00E65334"/>
    <w:rsid w:val="00E71678"/>
    <w:rsid w:val="00E7753F"/>
    <w:rsid w:val="00E9334A"/>
    <w:rsid w:val="00E96CA8"/>
    <w:rsid w:val="00EA4A74"/>
    <w:rsid w:val="00EA71E4"/>
    <w:rsid w:val="00EB6B89"/>
    <w:rsid w:val="00EC216F"/>
    <w:rsid w:val="00EC641D"/>
    <w:rsid w:val="00ED7F2D"/>
    <w:rsid w:val="00EE37CA"/>
    <w:rsid w:val="00EE5E6B"/>
    <w:rsid w:val="00F0274A"/>
    <w:rsid w:val="00F17265"/>
    <w:rsid w:val="00F26ABF"/>
    <w:rsid w:val="00F31481"/>
    <w:rsid w:val="00F36046"/>
    <w:rsid w:val="00F4599E"/>
    <w:rsid w:val="00F460AE"/>
    <w:rsid w:val="00F54395"/>
    <w:rsid w:val="00F606D8"/>
    <w:rsid w:val="00F74B62"/>
    <w:rsid w:val="00F82784"/>
    <w:rsid w:val="00F85A6D"/>
    <w:rsid w:val="00FA0B9C"/>
    <w:rsid w:val="00FA1AF7"/>
    <w:rsid w:val="00FA4144"/>
    <w:rsid w:val="00FB41FA"/>
    <w:rsid w:val="00FB6A26"/>
    <w:rsid w:val="00FB72A5"/>
    <w:rsid w:val="00FC11EA"/>
    <w:rsid w:val="00FC3B6B"/>
    <w:rsid w:val="00FD2254"/>
    <w:rsid w:val="00FD796A"/>
    <w:rsid w:val="00FE3385"/>
    <w:rsid w:val="00FF1CC3"/>
    <w:rsid w:val="00FF426E"/>
    <w:rsid w:val="00FF79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BBB0C8-7261-4769-9A0B-D5DB3A0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84AB7"/>
    <w:pPr>
      <w:keepNext/>
      <w:ind w:firstLine="426"/>
      <w:jc w:val="both"/>
      <w:outlineLvl w:val="4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Комментарий"/>
    <w:basedOn w:val="Normal"/>
    <w:next w:val="Normal"/>
    <w:uiPriority w:val="99"/>
    <w:rsid w:val="00B9327D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hd w:val="clear" w:color="auto" w:fill="F0F0F0"/>
      <w:lang w:eastAsia="en-US"/>
    </w:rPr>
  </w:style>
  <w:style w:type="paragraph" w:customStyle="1" w:styleId="a5">
    <w:name w:val="Информация об изменениях документа"/>
    <w:basedOn w:val="a4"/>
    <w:next w:val="Normal"/>
    <w:uiPriority w:val="99"/>
    <w:rsid w:val="00B9327D"/>
    <w:rPr>
      <w:i/>
      <w:iCs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4B529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4B5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037486"/>
    <w:pPr>
      <w:ind w:firstLine="426"/>
      <w:jc w:val="both"/>
    </w:pPr>
    <w:rPr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037486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Emphasis">
    <w:name w:val="Emphasis"/>
    <w:basedOn w:val="DefaultParagraphFont"/>
    <w:uiPriority w:val="20"/>
    <w:qFormat/>
    <w:rsid w:val="008F14CE"/>
    <w:rPr>
      <w:i/>
      <w:iCs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D84AB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E6DFE"/>
    <w:rPr>
      <w:sz w:val="16"/>
      <w:szCs w:val="16"/>
    </w:rPr>
  </w:style>
  <w:style w:type="paragraph" w:styleId="CommentText">
    <w:name w:val="annotation text"/>
    <w:basedOn w:val="Normal"/>
    <w:link w:val="a6"/>
    <w:uiPriority w:val="99"/>
    <w:semiHidden/>
    <w:unhideWhenUsed/>
    <w:rsid w:val="007E6DFE"/>
    <w:rPr>
      <w:sz w:val="20"/>
      <w:szCs w:val="20"/>
    </w:rPr>
  </w:style>
  <w:style w:type="character" w:customStyle="1" w:styleId="a6">
    <w:name w:val="Текст примечания Знак"/>
    <w:basedOn w:val="DefaultParagraphFont"/>
    <w:link w:val="CommentText"/>
    <w:uiPriority w:val="99"/>
    <w:semiHidden/>
    <w:rsid w:val="007E6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7"/>
    <w:uiPriority w:val="99"/>
    <w:semiHidden/>
    <w:unhideWhenUsed/>
    <w:rsid w:val="007E6DFE"/>
    <w:rPr>
      <w:b/>
      <w:bCs/>
    </w:rPr>
  </w:style>
  <w:style w:type="character" w:customStyle="1" w:styleId="a7">
    <w:name w:val="Тема примечания Знак"/>
    <w:basedOn w:val="a6"/>
    <w:link w:val="CommentSubject"/>
    <w:uiPriority w:val="99"/>
    <w:semiHidden/>
    <w:rsid w:val="007E6D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E6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